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</w:rPr>
      </w:pPr>
      <w:bookmarkStart w:id="0" w:name="bookmark1"/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5F2E23" w:rsidRDefault="005F2E23" w:rsidP="005F2E23">
      <w:pPr>
        <w:pStyle w:val="5"/>
        <w:rPr>
          <w:sz w:val="32"/>
          <w:szCs w:val="32"/>
        </w:rPr>
      </w:pPr>
    </w:p>
    <w:p w:rsidR="00945EA7" w:rsidRPr="001F1336" w:rsidRDefault="00C677F9">
      <w:pPr>
        <w:pStyle w:val="10"/>
        <w:keepNext/>
        <w:keepLines/>
        <w:shd w:val="clear" w:color="auto" w:fill="auto"/>
        <w:spacing w:after="338" w:line="330" w:lineRule="exact"/>
        <w:rPr>
          <w:sz w:val="34"/>
          <w:szCs w:val="34"/>
        </w:rPr>
      </w:pPr>
      <w:r w:rsidRPr="001F1336">
        <w:rPr>
          <w:sz w:val="34"/>
          <w:szCs w:val="34"/>
        </w:rPr>
        <w:t>ПРИКАЗ № 13</w:t>
      </w:r>
      <w:r w:rsidR="003B19BE" w:rsidRPr="001F1336">
        <w:rPr>
          <w:sz w:val="34"/>
          <w:szCs w:val="34"/>
        </w:rPr>
        <w:t xml:space="preserve"> (од)</w:t>
      </w:r>
      <w:bookmarkEnd w:id="0"/>
    </w:p>
    <w:p w:rsidR="00945EA7" w:rsidRPr="001F1336" w:rsidRDefault="00C677F9">
      <w:pPr>
        <w:pStyle w:val="30"/>
        <w:shd w:val="clear" w:color="auto" w:fill="auto"/>
        <w:spacing w:before="0" w:after="0" w:line="260" w:lineRule="exact"/>
        <w:ind w:left="400"/>
        <w:rPr>
          <w:sz w:val="28"/>
        </w:rPr>
      </w:pPr>
      <w:r w:rsidRPr="001F1336">
        <w:rPr>
          <w:rStyle w:val="31"/>
          <w:b/>
          <w:bCs/>
          <w:sz w:val="28"/>
        </w:rPr>
        <w:t>9</w:t>
      </w:r>
      <w:r w:rsidR="003B19BE" w:rsidRPr="001F1336">
        <w:rPr>
          <w:rStyle w:val="31"/>
          <w:b/>
          <w:bCs/>
          <w:sz w:val="28"/>
        </w:rPr>
        <w:t>.</w:t>
      </w:r>
      <w:r w:rsidR="003B19BE" w:rsidRPr="001F1336">
        <w:rPr>
          <w:sz w:val="28"/>
        </w:rPr>
        <w:t>01</w:t>
      </w:r>
      <w:r w:rsidR="003B19BE" w:rsidRPr="001F1336">
        <w:rPr>
          <w:rStyle w:val="31"/>
          <w:b/>
          <w:bCs/>
          <w:sz w:val="28"/>
        </w:rPr>
        <w:t>.</w:t>
      </w:r>
      <w:r w:rsidR="003B19BE" w:rsidRPr="001F1336">
        <w:rPr>
          <w:sz w:val="28"/>
        </w:rPr>
        <w:t>201</w:t>
      </w:r>
      <w:r w:rsidRPr="001F1336">
        <w:rPr>
          <w:sz w:val="28"/>
        </w:rPr>
        <w:t>9</w:t>
      </w:r>
      <w:r w:rsidR="003B19BE" w:rsidRPr="001F1336">
        <w:rPr>
          <w:rStyle w:val="31"/>
          <w:b/>
          <w:bCs/>
          <w:sz w:val="28"/>
        </w:rPr>
        <w:t>г.</w:t>
      </w:r>
    </w:p>
    <w:p w:rsidR="00945EA7" w:rsidRPr="001F1336" w:rsidRDefault="003B19BE">
      <w:pPr>
        <w:pStyle w:val="40"/>
        <w:shd w:val="clear" w:color="auto" w:fill="auto"/>
        <w:spacing w:before="0"/>
        <w:ind w:left="400" w:right="5120"/>
        <w:rPr>
          <w:sz w:val="28"/>
        </w:rPr>
      </w:pPr>
      <w:r w:rsidRPr="001F1336">
        <w:rPr>
          <w:sz w:val="28"/>
        </w:rPr>
        <w:t>Об утверждении Плана мероприятий по профилактике и противодействию экстремизму и терроризму в</w:t>
      </w:r>
    </w:p>
    <w:p w:rsidR="00945EA7" w:rsidRPr="001F1336" w:rsidRDefault="003B19BE">
      <w:pPr>
        <w:pStyle w:val="40"/>
        <w:shd w:val="clear" w:color="auto" w:fill="auto"/>
        <w:tabs>
          <w:tab w:val="left" w:pos="6405"/>
        </w:tabs>
        <w:spacing w:before="0" w:line="322" w:lineRule="exact"/>
        <w:ind w:left="400"/>
        <w:rPr>
          <w:sz w:val="28"/>
        </w:rPr>
      </w:pPr>
      <w:r w:rsidRPr="001F1336">
        <w:rPr>
          <w:sz w:val="28"/>
        </w:rPr>
        <w:t>учре</w:t>
      </w:r>
      <w:r w:rsidR="005F2E23" w:rsidRPr="001F1336">
        <w:rPr>
          <w:sz w:val="28"/>
        </w:rPr>
        <w:t>ждениях культуры Ягоднинского</w:t>
      </w:r>
      <w:r w:rsidR="005F2E23" w:rsidRPr="001F1336">
        <w:rPr>
          <w:sz w:val="28"/>
        </w:rPr>
        <w:tab/>
      </w:r>
    </w:p>
    <w:p w:rsidR="00945EA7" w:rsidRPr="001F1336" w:rsidRDefault="003B19BE">
      <w:pPr>
        <w:pStyle w:val="40"/>
        <w:shd w:val="clear" w:color="auto" w:fill="auto"/>
        <w:spacing w:before="0" w:after="604" w:line="322" w:lineRule="exact"/>
        <w:ind w:left="400"/>
        <w:rPr>
          <w:sz w:val="28"/>
        </w:rPr>
      </w:pPr>
      <w:r w:rsidRPr="001F1336">
        <w:rPr>
          <w:sz w:val="28"/>
        </w:rPr>
        <w:t xml:space="preserve">городского округа на </w:t>
      </w:r>
      <w:r w:rsidRPr="001F1336">
        <w:rPr>
          <w:rStyle w:val="41"/>
          <w:b/>
          <w:bCs/>
          <w:sz w:val="28"/>
        </w:rPr>
        <w:t>201</w:t>
      </w:r>
      <w:r w:rsidR="00C677F9" w:rsidRPr="001F1336">
        <w:rPr>
          <w:rStyle w:val="41"/>
          <w:b/>
          <w:bCs/>
          <w:sz w:val="28"/>
        </w:rPr>
        <w:t>9</w:t>
      </w:r>
      <w:r w:rsidRPr="001F1336">
        <w:rPr>
          <w:sz w:val="28"/>
        </w:rPr>
        <w:t xml:space="preserve"> год</w:t>
      </w:r>
    </w:p>
    <w:p w:rsidR="00945EA7" w:rsidRPr="001F1336" w:rsidRDefault="003B19BE" w:rsidP="001F1336">
      <w:pPr>
        <w:pStyle w:val="12"/>
        <w:shd w:val="clear" w:color="auto" w:fill="auto"/>
        <w:spacing w:before="0" w:after="346"/>
        <w:ind w:left="400" w:right="381" w:firstLine="700"/>
        <w:rPr>
          <w:sz w:val="28"/>
          <w:szCs w:val="26"/>
        </w:rPr>
      </w:pPr>
      <w:r w:rsidRPr="001F1336">
        <w:rPr>
          <w:sz w:val="28"/>
          <w:szCs w:val="26"/>
        </w:rPr>
        <w:t xml:space="preserve">В соответствии с Федеральным законом от 25.07.2002 № 114-ФЗ </w:t>
      </w:r>
      <w:r w:rsidR="001F1336" w:rsidRPr="001F1336">
        <w:rPr>
          <w:sz w:val="28"/>
          <w:szCs w:val="26"/>
        </w:rPr>
        <w:t xml:space="preserve">                                                </w:t>
      </w:r>
      <w:r w:rsidRPr="001F1336">
        <w:rPr>
          <w:sz w:val="28"/>
          <w:szCs w:val="26"/>
        </w:rPr>
        <w:t>«О противодействии экстремистской деятельности», Федеральным законом от 06.03.2006 № 35-Ф3 «О противодействии терроризму»</w:t>
      </w:r>
    </w:p>
    <w:p w:rsidR="00945EA7" w:rsidRPr="001F1336" w:rsidRDefault="003B19BE" w:rsidP="001F1336">
      <w:pPr>
        <w:pStyle w:val="40"/>
        <w:shd w:val="clear" w:color="auto" w:fill="auto"/>
        <w:spacing w:before="0" w:after="317" w:line="260" w:lineRule="exact"/>
        <w:ind w:left="400" w:right="381" w:firstLine="700"/>
        <w:rPr>
          <w:sz w:val="28"/>
        </w:rPr>
      </w:pPr>
      <w:r w:rsidRPr="001F1336">
        <w:rPr>
          <w:sz w:val="28"/>
        </w:rPr>
        <w:t>ПРИКАЗЫВАЮ:</w:t>
      </w:r>
    </w:p>
    <w:p w:rsidR="00945EA7" w:rsidRPr="001F1336" w:rsidRDefault="003B19BE" w:rsidP="001F1336">
      <w:pPr>
        <w:pStyle w:val="12"/>
        <w:numPr>
          <w:ilvl w:val="0"/>
          <w:numId w:val="1"/>
        </w:numPr>
        <w:shd w:val="clear" w:color="auto" w:fill="auto"/>
        <w:tabs>
          <w:tab w:val="left" w:pos="1557"/>
        </w:tabs>
        <w:spacing w:before="0" w:after="0"/>
        <w:ind w:left="400" w:right="381" w:firstLine="700"/>
        <w:rPr>
          <w:sz w:val="28"/>
          <w:szCs w:val="26"/>
        </w:rPr>
      </w:pPr>
      <w:r w:rsidRPr="001F1336">
        <w:rPr>
          <w:sz w:val="28"/>
          <w:szCs w:val="26"/>
        </w:rPr>
        <w:t>Утвердить План мероприятий по профилактике и противодействию экстремизму и терроризму в учреждениях культуры Ягодни</w:t>
      </w:r>
      <w:r w:rsidR="003F2260">
        <w:rPr>
          <w:sz w:val="28"/>
          <w:szCs w:val="26"/>
        </w:rPr>
        <w:t>нского городского округа на 2019</w:t>
      </w:r>
      <w:r w:rsidRPr="001F1336">
        <w:rPr>
          <w:sz w:val="28"/>
          <w:szCs w:val="26"/>
        </w:rPr>
        <w:t xml:space="preserve"> год (прилагается).</w:t>
      </w:r>
    </w:p>
    <w:p w:rsidR="00945EA7" w:rsidRPr="001F1336" w:rsidRDefault="003B19BE" w:rsidP="001F1336">
      <w:pPr>
        <w:pStyle w:val="12"/>
        <w:numPr>
          <w:ilvl w:val="0"/>
          <w:numId w:val="1"/>
        </w:numPr>
        <w:shd w:val="clear" w:color="auto" w:fill="auto"/>
        <w:tabs>
          <w:tab w:val="left" w:pos="1480"/>
        </w:tabs>
        <w:spacing w:before="0" w:after="0"/>
        <w:ind w:left="400" w:right="381" w:firstLine="700"/>
        <w:rPr>
          <w:sz w:val="28"/>
          <w:szCs w:val="26"/>
        </w:rPr>
      </w:pPr>
      <w:r w:rsidRPr="001F1336">
        <w:rPr>
          <w:sz w:val="28"/>
          <w:szCs w:val="26"/>
        </w:rPr>
        <w:t xml:space="preserve">Руководителям учреждений культуры Пестерниковой С.Д., Самойленко А.В., </w:t>
      </w:r>
      <w:r w:rsidR="000D4984" w:rsidRPr="001F1336">
        <w:rPr>
          <w:sz w:val="28"/>
          <w:szCs w:val="26"/>
        </w:rPr>
        <w:t>Сафроновой О.В.</w:t>
      </w:r>
      <w:r w:rsidRPr="001F1336">
        <w:rPr>
          <w:sz w:val="28"/>
          <w:szCs w:val="26"/>
        </w:rPr>
        <w:t xml:space="preserve">, Князеву С.Б., </w:t>
      </w:r>
      <w:r w:rsidR="000D4984" w:rsidRPr="001F1336">
        <w:rPr>
          <w:sz w:val="28"/>
          <w:szCs w:val="26"/>
        </w:rPr>
        <w:t>Жовтянской А.В.</w:t>
      </w:r>
      <w:r w:rsidRPr="001F1336">
        <w:rPr>
          <w:sz w:val="28"/>
          <w:szCs w:val="26"/>
        </w:rPr>
        <w:t xml:space="preserve">, Ермоленко И.В. </w:t>
      </w:r>
      <w:r w:rsidR="003F2260">
        <w:rPr>
          <w:sz w:val="28"/>
          <w:szCs w:val="26"/>
        </w:rPr>
        <w:t xml:space="preserve">и ответственным лицам </w:t>
      </w:r>
      <w:r w:rsidRPr="001F1336">
        <w:rPr>
          <w:sz w:val="28"/>
          <w:szCs w:val="26"/>
        </w:rPr>
        <w:t>совместно с заинтересованными муниципальными органами принять к исполнению мероприятия плана.</w:t>
      </w:r>
    </w:p>
    <w:p w:rsidR="00945EA7" w:rsidRPr="001F1336" w:rsidRDefault="003B19BE" w:rsidP="001F1336">
      <w:pPr>
        <w:pStyle w:val="12"/>
        <w:numPr>
          <w:ilvl w:val="0"/>
          <w:numId w:val="1"/>
        </w:numPr>
        <w:shd w:val="clear" w:color="auto" w:fill="auto"/>
        <w:tabs>
          <w:tab w:val="left" w:pos="1542"/>
        </w:tabs>
        <w:spacing w:before="0" w:after="0" w:line="322" w:lineRule="exact"/>
        <w:ind w:left="400" w:right="381" w:firstLine="700"/>
        <w:rPr>
          <w:sz w:val="28"/>
          <w:szCs w:val="26"/>
        </w:rPr>
      </w:pPr>
      <w:r w:rsidRPr="001F1336">
        <w:rPr>
          <w:sz w:val="28"/>
          <w:szCs w:val="26"/>
        </w:rPr>
        <w:t>Ответственность за проведение плановых мероприятий возлагаю на руководителей учреждений культуры Ягоднинского городского округа</w:t>
      </w:r>
      <w:r w:rsidR="003F2260">
        <w:rPr>
          <w:sz w:val="28"/>
          <w:szCs w:val="26"/>
        </w:rPr>
        <w:t xml:space="preserve"> и </w:t>
      </w:r>
      <w:r w:rsidR="00223931">
        <w:rPr>
          <w:sz w:val="28"/>
          <w:szCs w:val="26"/>
        </w:rPr>
        <w:t>ответственных лиц</w:t>
      </w:r>
      <w:r w:rsidRPr="001F1336">
        <w:rPr>
          <w:sz w:val="28"/>
          <w:szCs w:val="26"/>
        </w:rPr>
        <w:t>.</w:t>
      </w:r>
    </w:p>
    <w:p w:rsidR="00945EA7" w:rsidRPr="001F1336" w:rsidRDefault="003B19BE">
      <w:pPr>
        <w:pStyle w:val="12"/>
        <w:numPr>
          <w:ilvl w:val="0"/>
          <w:numId w:val="1"/>
        </w:numPr>
        <w:shd w:val="clear" w:color="auto" w:fill="auto"/>
        <w:tabs>
          <w:tab w:val="left" w:pos="1378"/>
        </w:tabs>
        <w:spacing w:before="0" w:after="536" w:line="322" w:lineRule="exact"/>
        <w:ind w:left="400" w:firstLine="700"/>
        <w:rPr>
          <w:sz w:val="28"/>
          <w:szCs w:val="26"/>
        </w:rPr>
      </w:pPr>
      <w:r w:rsidRPr="001F1336">
        <w:rPr>
          <w:sz w:val="28"/>
          <w:szCs w:val="26"/>
        </w:rPr>
        <w:t>Контроль з</w:t>
      </w:r>
      <w:r w:rsidR="005F2E23" w:rsidRPr="001F1336">
        <w:rPr>
          <w:sz w:val="28"/>
          <w:szCs w:val="26"/>
        </w:rPr>
        <w:t xml:space="preserve">а исполнением настоящего приказа </w:t>
      </w:r>
      <w:r w:rsidRPr="001F1336">
        <w:rPr>
          <w:sz w:val="28"/>
          <w:szCs w:val="26"/>
        </w:rPr>
        <w:t>оставляю за собой.</w:t>
      </w:r>
    </w:p>
    <w:p w:rsidR="00945EA7" w:rsidRPr="001F1336" w:rsidRDefault="00945EA7">
      <w:pPr>
        <w:framePr w:h="379" w:hSpace="3970" w:wrap="notBeside" w:vAnchor="text" w:hAnchor="text" w:x="5511" w:y="1"/>
        <w:jc w:val="center"/>
        <w:rPr>
          <w:sz w:val="28"/>
          <w:szCs w:val="26"/>
        </w:rPr>
      </w:pPr>
    </w:p>
    <w:p w:rsidR="000D4984" w:rsidRPr="001F1336" w:rsidRDefault="000D4984" w:rsidP="000D4984">
      <w:pPr>
        <w:ind w:right="850" w:firstLine="540"/>
        <w:jc w:val="center"/>
        <w:rPr>
          <w:rFonts w:ascii="Times New Roman" w:hAnsi="Times New Roman" w:cs="Times New Roman"/>
          <w:sz w:val="28"/>
          <w:szCs w:val="26"/>
        </w:rPr>
      </w:pPr>
      <w:r w:rsidRPr="001F1336">
        <w:rPr>
          <w:rFonts w:ascii="Times New Roman" w:hAnsi="Times New Roman" w:cs="Times New Roman"/>
          <w:sz w:val="28"/>
          <w:szCs w:val="26"/>
        </w:rPr>
        <w:t xml:space="preserve">          </w:t>
      </w:r>
      <w:r w:rsidRPr="001F1336">
        <w:rPr>
          <w:rFonts w:ascii="Times New Roman" w:hAnsi="Times New Roman" w:cs="Times New Roman"/>
          <w:sz w:val="28"/>
          <w:szCs w:val="26"/>
        </w:rPr>
        <w:t>Руководитель                                                    Шампур Е.В.</w:t>
      </w:r>
    </w:p>
    <w:p w:rsidR="000D4984" w:rsidRPr="001F1336" w:rsidRDefault="000D4984" w:rsidP="000D4984">
      <w:pPr>
        <w:rPr>
          <w:rFonts w:ascii="Times New Roman" w:hAnsi="Times New Roman" w:cs="Times New Roman"/>
          <w:sz w:val="28"/>
          <w:szCs w:val="26"/>
        </w:rPr>
      </w:pPr>
      <w:r w:rsidRPr="001F1336">
        <w:rPr>
          <w:rFonts w:ascii="Times New Roman" w:hAnsi="Times New Roman" w:cs="Times New Roman"/>
          <w:sz w:val="28"/>
          <w:szCs w:val="26"/>
        </w:rPr>
        <w:t xml:space="preserve">                       </w:t>
      </w:r>
    </w:p>
    <w:p w:rsidR="000D4984" w:rsidRPr="001F1336" w:rsidRDefault="000D4984" w:rsidP="000D4984">
      <w:pPr>
        <w:rPr>
          <w:rFonts w:ascii="Times New Roman" w:hAnsi="Times New Roman" w:cs="Times New Roman"/>
          <w:sz w:val="28"/>
          <w:szCs w:val="26"/>
        </w:rPr>
      </w:pPr>
    </w:p>
    <w:p w:rsidR="000D4984" w:rsidRPr="001F1336" w:rsidRDefault="000D4984" w:rsidP="000D4984">
      <w:pPr>
        <w:ind w:firstLine="540"/>
        <w:rPr>
          <w:rFonts w:ascii="Times New Roman" w:hAnsi="Times New Roman" w:cs="Times New Roman"/>
          <w:sz w:val="28"/>
          <w:szCs w:val="26"/>
        </w:rPr>
      </w:pPr>
      <w:r w:rsidRPr="001F1336">
        <w:rPr>
          <w:rFonts w:ascii="Times New Roman" w:hAnsi="Times New Roman" w:cs="Times New Roman"/>
          <w:sz w:val="28"/>
          <w:szCs w:val="26"/>
        </w:rPr>
        <w:t xml:space="preserve">     </w:t>
      </w:r>
      <w:r w:rsidR="001F1336">
        <w:rPr>
          <w:rFonts w:ascii="Times New Roman" w:hAnsi="Times New Roman" w:cs="Times New Roman"/>
          <w:sz w:val="28"/>
          <w:szCs w:val="26"/>
        </w:rPr>
        <w:t xml:space="preserve"> </w:t>
      </w:r>
      <w:r w:rsidRPr="001F1336">
        <w:rPr>
          <w:rFonts w:ascii="Times New Roman" w:hAnsi="Times New Roman" w:cs="Times New Roman"/>
          <w:sz w:val="28"/>
          <w:szCs w:val="26"/>
        </w:rPr>
        <w:t xml:space="preserve">Ознакомлены:               </w:t>
      </w:r>
    </w:p>
    <w:p w:rsidR="000D4984" w:rsidRPr="001F1336" w:rsidRDefault="000D4984" w:rsidP="000D4984">
      <w:pPr>
        <w:ind w:firstLine="540"/>
        <w:rPr>
          <w:rFonts w:ascii="Times New Roman" w:hAnsi="Times New Roman" w:cs="Times New Roman"/>
          <w:sz w:val="28"/>
          <w:szCs w:val="26"/>
        </w:rPr>
      </w:pPr>
    </w:p>
    <w:p w:rsidR="000D4984" w:rsidRPr="001F1336" w:rsidRDefault="000D4984" w:rsidP="000D4984">
      <w:pPr>
        <w:rPr>
          <w:rFonts w:ascii="Times New Roman" w:hAnsi="Times New Roman" w:cs="Times New Roman"/>
          <w:sz w:val="28"/>
          <w:szCs w:val="26"/>
        </w:rPr>
      </w:pPr>
      <w:r w:rsidRPr="001F1336">
        <w:rPr>
          <w:rFonts w:ascii="Times New Roman" w:hAnsi="Times New Roman" w:cs="Times New Roman"/>
          <w:sz w:val="28"/>
          <w:szCs w:val="26"/>
        </w:rPr>
        <w:t xml:space="preserve">              подпись                            Ф.И.О.                           дата</w:t>
      </w:r>
    </w:p>
    <w:p w:rsidR="000D4984" w:rsidRPr="001F1336" w:rsidRDefault="000D4984" w:rsidP="000D4984">
      <w:pPr>
        <w:pStyle w:val="12"/>
        <w:shd w:val="clear" w:color="auto" w:fill="auto"/>
        <w:spacing w:before="0" w:after="720" w:line="302" w:lineRule="exact"/>
        <w:ind w:left="7200" w:right="220"/>
        <w:jc w:val="left"/>
        <w:rPr>
          <w:rStyle w:val="13pt"/>
          <w:sz w:val="28"/>
        </w:rPr>
      </w:pPr>
    </w:p>
    <w:p w:rsidR="000D4984" w:rsidRDefault="000D4984">
      <w:pPr>
        <w:pStyle w:val="12"/>
        <w:shd w:val="clear" w:color="auto" w:fill="auto"/>
        <w:spacing w:before="0" w:after="720" w:line="302" w:lineRule="exact"/>
        <w:ind w:left="7200" w:right="220"/>
        <w:jc w:val="right"/>
        <w:rPr>
          <w:rStyle w:val="13pt"/>
          <w:sz w:val="22"/>
          <w:szCs w:val="22"/>
        </w:rPr>
      </w:pPr>
    </w:p>
    <w:p w:rsidR="000D4984" w:rsidRDefault="000D4984">
      <w:pPr>
        <w:pStyle w:val="12"/>
        <w:shd w:val="clear" w:color="auto" w:fill="auto"/>
        <w:spacing w:before="0" w:after="720" w:line="302" w:lineRule="exact"/>
        <w:ind w:left="7200" w:right="220"/>
        <w:jc w:val="right"/>
        <w:rPr>
          <w:rStyle w:val="13pt"/>
          <w:sz w:val="22"/>
          <w:szCs w:val="22"/>
        </w:rPr>
      </w:pPr>
    </w:p>
    <w:p w:rsidR="000D4984" w:rsidRDefault="000D4984" w:rsidP="000D4984">
      <w:pPr>
        <w:pStyle w:val="12"/>
        <w:shd w:val="clear" w:color="auto" w:fill="auto"/>
        <w:spacing w:before="0" w:after="720" w:line="302" w:lineRule="exact"/>
        <w:ind w:right="220"/>
        <w:rPr>
          <w:rStyle w:val="13pt"/>
          <w:sz w:val="22"/>
          <w:szCs w:val="22"/>
        </w:rPr>
      </w:pPr>
    </w:p>
    <w:p w:rsidR="001F1336" w:rsidRPr="001F1336" w:rsidRDefault="001F1336" w:rsidP="001F1336">
      <w:pPr>
        <w:pStyle w:val="a6"/>
        <w:framePr w:w="10718" w:wrap="notBeside" w:vAnchor="text" w:hAnchor="page" w:x="731" w:y="1561"/>
        <w:shd w:val="clear" w:color="auto" w:fill="auto"/>
        <w:jc w:val="center"/>
        <w:rPr>
          <w:sz w:val="24"/>
        </w:rPr>
      </w:pPr>
      <w:bookmarkStart w:id="1" w:name="_GoBack"/>
      <w:r w:rsidRPr="001F1336">
        <w:rPr>
          <w:sz w:val="24"/>
        </w:rPr>
        <w:lastRenderedPageBreak/>
        <w:t>План</w:t>
      </w:r>
    </w:p>
    <w:p w:rsidR="001F1336" w:rsidRPr="001F1336" w:rsidRDefault="001F1336" w:rsidP="001F1336">
      <w:pPr>
        <w:pStyle w:val="a6"/>
        <w:framePr w:w="10718" w:wrap="notBeside" w:vAnchor="text" w:hAnchor="page" w:x="731" w:y="1561"/>
        <w:shd w:val="clear" w:color="auto" w:fill="auto"/>
        <w:jc w:val="center"/>
        <w:rPr>
          <w:sz w:val="24"/>
        </w:rPr>
      </w:pPr>
      <w:r w:rsidRPr="001F1336">
        <w:rPr>
          <w:sz w:val="24"/>
        </w:rPr>
        <w:t>мероприятий по профилактике и противодействию экстремизму и терроризму в учреждениях культуры Ягоднинского городского округа</w:t>
      </w:r>
    </w:p>
    <w:p w:rsidR="001F1336" w:rsidRPr="001F1336" w:rsidRDefault="001F1336" w:rsidP="001F1336">
      <w:pPr>
        <w:pStyle w:val="a6"/>
        <w:framePr w:w="10718" w:wrap="notBeside" w:vAnchor="text" w:hAnchor="page" w:x="731" w:y="1561"/>
        <w:shd w:val="clear" w:color="auto" w:fill="auto"/>
        <w:jc w:val="center"/>
        <w:rPr>
          <w:sz w:val="24"/>
        </w:rPr>
      </w:pPr>
      <w:r w:rsidRPr="001F1336">
        <w:rPr>
          <w:sz w:val="24"/>
        </w:rPr>
        <w:t xml:space="preserve">на </w:t>
      </w:r>
      <w:r w:rsidRPr="001F1336">
        <w:rPr>
          <w:rStyle w:val="a7"/>
          <w:b/>
          <w:bCs/>
          <w:sz w:val="24"/>
        </w:rPr>
        <w:t>2019</w:t>
      </w:r>
      <w:r w:rsidRPr="001F1336">
        <w:rPr>
          <w:sz w:val="24"/>
        </w:rPr>
        <w:t xml:space="preserve"> год</w:t>
      </w:r>
    </w:p>
    <w:tbl>
      <w:tblPr>
        <w:tblOverlap w:val="never"/>
        <w:tblW w:w="105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919"/>
        <w:gridCol w:w="528"/>
        <w:gridCol w:w="2075"/>
        <w:gridCol w:w="2448"/>
      </w:tblGrid>
      <w:tr w:rsidR="001F1336" w:rsidTr="003F2260">
        <w:trPr>
          <w:trHeight w:hRule="exact" w:val="28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№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Мероприятие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Сроки исполнения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Ответственный</w:t>
            </w:r>
          </w:p>
        </w:tc>
      </w:tr>
      <w:tr w:rsidR="001F1336" w:rsidTr="003F2260">
        <w:trPr>
          <w:trHeight w:hRule="exact" w:val="83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1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Участие руководителя комитета культуры в заседаниях Антитеррористической комиссии Ягоднинского городского округа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00"/>
              <w:jc w:val="left"/>
            </w:pPr>
            <w:r>
              <w:rPr>
                <w:rStyle w:val="115pt"/>
              </w:rPr>
              <w:t>по плану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</w:pPr>
            <w:r>
              <w:rPr>
                <w:rStyle w:val="115pt"/>
              </w:rPr>
              <w:t>Антитеррористической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00"/>
              <w:jc w:val="left"/>
            </w:pPr>
            <w:r>
              <w:rPr>
                <w:rStyle w:val="115pt"/>
              </w:rPr>
              <w:t>комиссии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Шампур Е.В. Шишкова В.М.</w:t>
            </w:r>
          </w:p>
        </w:tc>
      </w:tr>
      <w:tr w:rsidR="001F1336" w:rsidTr="003F2260">
        <w:trPr>
          <w:trHeight w:hRule="exact" w:val="83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2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115pt"/>
              </w:rPr>
              <w:t>Подготовка информации об исполнении протоколов АТК Магаданской области в адрес администрации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Шампур Е.В. Шишкова В.М.</w:t>
            </w:r>
          </w:p>
        </w:tc>
      </w:tr>
      <w:tr w:rsidR="001F1336" w:rsidTr="003F2260">
        <w:trPr>
          <w:trHeight w:hRule="exact" w:val="55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3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Анализ о реализации муниципальных программ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Петренко В.П. 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Пугина О.В.</w:t>
            </w:r>
          </w:p>
        </w:tc>
      </w:tr>
      <w:tr w:rsidR="001F1336" w:rsidTr="003F2260">
        <w:trPr>
          <w:trHeight w:hRule="exact" w:val="166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4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Анализ об исполнении Комплексного плана противодействия идеологии терроризма в Российской Федерации на 2013-2018 годы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Сафронова О.В. Ермоленко И.В. Князев С.Б. Жовтянская А.В.</w:t>
            </w:r>
          </w:p>
        </w:tc>
      </w:tr>
      <w:tr w:rsidR="001F1336" w:rsidTr="003F2260">
        <w:trPr>
          <w:trHeight w:hRule="exact" w:val="138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5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Организация, проведение, участие в праздниках национально-культурных обычаев народов, населяющих территорию округа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Пе</w:t>
            </w:r>
            <w:r>
              <w:rPr>
                <w:rStyle w:val="115pt"/>
              </w:rPr>
              <w:t>стерникова С.Д.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Сафронова О.В. Ермоленко И.В. Князев С.Б. Жовтянская А.В.</w:t>
            </w:r>
          </w:p>
        </w:tc>
      </w:tr>
      <w:tr w:rsidR="001F1336" w:rsidTr="003F2260">
        <w:trPr>
          <w:trHeight w:hRule="exact" w:val="120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6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проката документальных и художественных фильмов антитеррористической и антиэкстремистской направленности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Пестерникова С.Д.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Ермоленко И.В. Князев С.Б. 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Жовтянская А.В.</w:t>
            </w:r>
          </w:p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jc w:val="left"/>
            </w:pPr>
          </w:p>
        </w:tc>
      </w:tr>
      <w:tr w:rsidR="001F1336" w:rsidTr="003F2260">
        <w:trPr>
          <w:trHeight w:hRule="exact" w:val="165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7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по подбору и обучению специалистов по антитеррористической направленности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Сафронова О.В. Ермоленко И.В. Князев С.Б. Жовтянская А.В.</w:t>
            </w:r>
          </w:p>
        </w:tc>
      </w:tr>
      <w:tr w:rsidR="001F1336" w:rsidTr="003F2260">
        <w:trPr>
          <w:trHeight w:hRule="exact" w:val="138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8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Направление методических рекомендаций для использования в работе по вопросам профилактики и противодействию экстремизму и терроризму в подведомственные учреждения культуры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</w:pPr>
            <w:r>
              <w:rPr>
                <w:rStyle w:val="115pt"/>
              </w:rPr>
              <w:t xml:space="preserve">  Комитет культуры</w:t>
            </w:r>
          </w:p>
        </w:tc>
      </w:tr>
      <w:tr w:rsidR="001F1336" w:rsidTr="003F2260">
        <w:trPr>
          <w:trHeight w:hRule="exact" w:val="219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9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Распространение среди читателей библиотек информационных материалов, содействующих повышению уровня толерантного сознания молодежи; Проведении мероприятий направленных на популяризацию литературы, адресованных детям и молодежи и ставящих своей целью воспитание в духе толерантности и патриотизма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Сафронова О.В.</w:t>
            </w:r>
          </w:p>
        </w:tc>
      </w:tr>
      <w:tr w:rsidR="001F1336" w:rsidTr="003F2260">
        <w:trPr>
          <w:trHeight w:hRule="exact" w:val="9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10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 xml:space="preserve">Организация мероприятий с участием представителей религиозных конфессий,  </w:t>
            </w:r>
            <w:r>
              <w:rPr>
                <w:rStyle w:val="115pt"/>
              </w:rPr>
              <w:t>национальных общественных организаций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framePr w:w="10718" w:wrap="notBeside" w:vAnchor="text" w:hAnchor="page" w:x="731" w:y="1561"/>
              <w:rPr>
                <w:sz w:val="10"/>
                <w:szCs w:val="10"/>
              </w:rPr>
            </w:pP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framePr w:w="10718" w:wrap="notBeside" w:vAnchor="text" w:hAnchor="page" w:x="731" w:y="1561"/>
              <w:rPr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18" w:wrap="notBeside" w:vAnchor="text" w:hAnchor="page" w:x="731" w:y="156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 xml:space="preserve">Пестерникова С.Д. Самойленко А.В. Сафронова О.В. </w:t>
            </w:r>
          </w:p>
        </w:tc>
      </w:tr>
    </w:tbl>
    <w:bookmarkEnd w:id="1"/>
    <w:p w:rsidR="00945EA7" w:rsidRPr="008D6375" w:rsidRDefault="003B19BE">
      <w:pPr>
        <w:pStyle w:val="12"/>
        <w:shd w:val="clear" w:color="auto" w:fill="auto"/>
        <w:spacing w:before="0" w:after="720" w:line="302" w:lineRule="exact"/>
        <w:ind w:left="7200" w:right="220"/>
        <w:jc w:val="right"/>
        <w:rPr>
          <w:sz w:val="22"/>
          <w:szCs w:val="22"/>
        </w:rPr>
      </w:pPr>
      <w:r w:rsidRPr="008D6375">
        <w:rPr>
          <w:rStyle w:val="13pt"/>
          <w:sz w:val="22"/>
          <w:szCs w:val="22"/>
        </w:rPr>
        <w:t xml:space="preserve">УТВЕРЖДЕН </w:t>
      </w:r>
      <w:r w:rsidRPr="008D6375">
        <w:rPr>
          <w:sz w:val="22"/>
          <w:szCs w:val="22"/>
        </w:rPr>
        <w:t xml:space="preserve">Приказом комитета культуры от </w:t>
      </w:r>
      <w:r w:rsidR="000D4984">
        <w:rPr>
          <w:sz w:val="22"/>
          <w:szCs w:val="22"/>
        </w:rPr>
        <w:t>9</w:t>
      </w:r>
      <w:r w:rsidRPr="008D6375">
        <w:rPr>
          <w:sz w:val="22"/>
          <w:szCs w:val="22"/>
        </w:rPr>
        <w:t>.01.201</w:t>
      </w:r>
      <w:r w:rsidR="000D4984">
        <w:rPr>
          <w:sz w:val="22"/>
          <w:szCs w:val="22"/>
        </w:rPr>
        <w:t>9</w:t>
      </w:r>
      <w:r w:rsidRPr="008D6375">
        <w:rPr>
          <w:sz w:val="22"/>
          <w:szCs w:val="22"/>
        </w:rPr>
        <w:t>г.</w:t>
      </w:r>
      <w:r w:rsidR="008D6375" w:rsidRPr="008D6375">
        <w:rPr>
          <w:sz w:val="22"/>
          <w:szCs w:val="22"/>
        </w:rPr>
        <w:t xml:space="preserve"> </w:t>
      </w:r>
      <w:r w:rsidRPr="008D6375">
        <w:rPr>
          <w:sz w:val="22"/>
          <w:szCs w:val="22"/>
        </w:rPr>
        <w:t xml:space="preserve">№ </w:t>
      </w:r>
      <w:r w:rsidR="000D4984">
        <w:rPr>
          <w:sz w:val="22"/>
          <w:szCs w:val="22"/>
        </w:rPr>
        <w:t>13</w:t>
      </w:r>
      <w:r w:rsidRPr="008D6375">
        <w:rPr>
          <w:sz w:val="22"/>
          <w:szCs w:val="22"/>
        </w:rPr>
        <w:t xml:space="preserve"> (од)</w:t>
      </w:r>
    </w:p>
    <w:p w:rsidR="00945EA7" w:rsidRDefault="00945EA7">
      <w:pPr>
        <w:rPr>
          <w:sz w:val="2"/>
          <w:szCs w:val="2"/>
        </w:rPr>
      </w:pPr>
    </w:p>
    <w:p w:rsidR="00945EA7" w:rsidRDefault="00945EA7">
      <w:pPr>
        <w:rPr>
          <w:sz w:val="2"/>
          <w:szCs w:val="2"/>
        </w:rPr>
        <w:sectPr w:rsidR="00945EA7">
          <w:pgSz w:w="11909" w:h="16838"/>
          <w:pgMar w:top="366" w:right="590" w:bottom="337" w:left="5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4853"/>
        <w:gridCol w:w="2813"/>
        <w:gridCol w:w="2467"/>
      </w:tblGrid>
      <w:tr w:rsidR="00945EA7" w:rsidTr="001F1336">
        <w:trPr>
          <w:trHeight w:hRule="exact" w:val="10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4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4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1F1336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Ермоленко И.В.</w:t>
            </w:r>
          </w:p>
          <w:p w:rsidR="001F1336" w:rsidRDefault="001F1336" w:rsidP="001F1336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 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</w:p>
        </w:tc>
      </w:tr>
      <w:tr w:rsidR="00945EA7">
        <w:trPr>
          <w:trHeight w:hRule="exact" w:val="165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11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Организация и проведение культурно</w:t>
            </w:r>
            <w:r>
              <w:rPr>
                <w:rStyle w:val="115pt"/>
              </w:rPr>
              <w:softHyphen/>
              <w:t>просветительских мероприятий</w:t>
            </w:r>
            <w:r w:rsidR="001F1336">
              <w:rPr>
                <w:rStyle w:val="115pt"/>
              </w:rPr>
              <w:t>,</w:t>
            </w:r>
            <w:r>
              <w:rPr>
                <w:rStyle w:val="115pt"/>
              </w:rPr>
              <w:t xml:space="preserve"> направленных на гармонизацию межнациональных и межконфессиональных отношений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</w:p>
        </w:tc>
      </w:tr>
      <w:tr w:rsidR="00945EA7">
        <w:trPr>
          <w:trHeight w:hRule="exact" w:val="84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12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Участие в семинарах, круглых столах по проблемам профилактики и противодействия проявлениям экстремизма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Комитет культуры</w:t>
            </w:r>
          </w:p>
        </w:tc>
      </w:tr>
      <w:tr w:rsidR="00945EA7" w:rsidTr="000D4984">
        <w:trPr>
          <w:trHeight w:hRule="exact" w:val="176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13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Проведения Дня солидарности в борьбе с терроризмом (3 сентября), Дня Неизвестного Солдата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Сентябрь, декабрь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</w:p>
        </w:tc>
      </w:tr>
      <w:tr w:rsidR="00945EA7" w:rsidTr="00223931">
        <w:trPr>
          <w:trHeight w:hRule="exact" w:val="283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14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223931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 xml:space="preserve">Проведение мероприятий, </w:t>
            </w:r>
            <w:r w:rsidR="003B19BE">
              <w:rPr>
                <w:rStyle w:val="115pt"/>
              </w:rPr>
              <w:t>приуроченных к государственным праздникам и памятным датам России: День защитника Отечества, День Победы советского народа в Великой Отечественной войне 1941-1945 гг, День России, День Государственного флага РФ, День окончания второй мировой войны, День солидарности в борьбе с терроризмом, День народного единства, День Неизвестного</w:t>
            </w:r>
            <w:r>
              <w:rPr>
                <w:rStyle w:val="115pt"/>
              </w:rPr>
              <w:t xml:space="preserve"> Солдата, День Героев Отечества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</w:p>
        </w:tc>
      </w:tr>
      <w:tr w:rsidR="00945EA7">
        <w:trPr>
          <w:trHeight w:hRule="exact" w:val="11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15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и проведение книжных выставок, бесед, литературных часов, приуроченных к государственным праздникам и памятным датам России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Сафронова О.В.</w:t>
            </w:r>
          </w:p>
        </w:tc>
      </w:tr>
      <w:tr w:rsidR="00945EA7" w:rsidTr="00223931">
        <w:trPr>
          <w:trHeight w:hRule="exact" w:val="201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16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Проведение систематических инструктажей с работниками и обучающимися по темам: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действия при обнаружении подозрительных взрывоопасных предметов;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действия при угрозе террористического акта;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 xml:space="preserve">правила проведения и порядок действий, если </w:t>
            </w:r>
            <w:r w:rsidR="00223931">
              <w:rPr>
                <w:rStyle w:val="115pt"/>
              </w:rPr>
              <w:t>вас захватили в заложники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</w:p>
        </w:tc>
      </w:tr>
      <w:tr w:rsidR="00945EA7">
        <w:trPr>
          <w:trHeight w:hRule="exact" w:val="164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17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Использование при проведении мероприятий государственной символики, гимна РФ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</w:p>
        </w:tc>
      </w:tr>
      <w:tr w:rsidR="00945EA7">
        <w:trPr>
          <w:trHeight w:hRule="exact" w:val="166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18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 w:rsidP="001F1336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Практическое</w:t>
            </w:r>
            <w:r w:rsidR="001F1336">
              <w:rPr>
                <w:rStyle w:val="115pt"/>
              </w:rPr>
              <w:t xml:space="preserve"> занятие и тренировки с населением, учащимися</w:t>
            </w:r>
            <w:r>
              <w:rPr>
                <w:rStyle w:val="115pt"/>
              </w:rPr>
              <w:t xml:space="preserve"> и работниками при ЧС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3B19BE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</w:t>
            </w:r>
            <w:r w:rsidR="000D4984">
              <w:rPr>
                <w:rStyle w:val="115pt"/>
              </w:rPr>
              <w:t xml:space="preserve"> </w:t>
            </w:r>
            <w:r w:rsidR="001F1336">
              <w:rPr>
                <w:rStyle w:val="115pt"/>
              </w:rPr>
              <w:t xml:space="preserve">  </w:t>
            </w:r>
            <w:r w:rsidR="001F1336">
              <w:rPr>
                <w:rStyle w:val="115pt"/>
              </w:rPr>
              <w:t xml:space="preserve">Самойленко А.В. </w:t>
            </w:r>
            <w:r w:rsidR="000D4984">
              <w:rPr>
                <w:rStyle w:val="115pt"/>
              </w:rPr>
              <w:t xml:space="preserve">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Сафронова О.В. Ермоленко И.В. </w:t>
            </w:r>
          </w:p>
          <w:p w:rsidR="000D4984" w:rsidRDefault="000D4984" w:rsidP="000D4984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</w:p>
        </w:tc>
      </w:tr>
      <w:tr w:rsidR="00945EA7" w:rsidTr="001F1336">
        <w:trPr>
          <w:trHeight w:hRule="exact" w:val="66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19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 w:rsidP="001F1336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 xml:space="preserve">Занятия с учащимися, преподавателями, родителями по противодействию 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Самойленко А.В.</w:t>
            </w:r>
          </w:p>
        </w:tc>
      </w:tr>
    </w:tbl>
    <w:p w:rsidR="00945EA7" w:rsidRDefault="00945EA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853"/>
        <w:gridCol w:w="2808"/>
        <w:gridCol w:w="2453"/>
      </w:tblGrid>
      <w:tr w:rsidR="001F1336" w:rsidTr="001F1336">
        <w:trPr>
          <w:trHeight w:hRule="exact" w:val="100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  <w:rPr>
                <w:rStyle w:val="115pt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302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распространения идей терроризма, религиозного, молодежного, политического экстремизма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336" w:rsidRDefault="001F1336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  <w:rPr>
                <w:rStyle w:val="115pt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336" w:rsidRDefault="001F1336" w:rsidP="000D4984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</w:p>
        </w:tc>
      </w:tr>
      <w:tr w:rsidR="00945EA7">
        <w:trPr>
          <w:trHeight w:hRule="exact" w:val="16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t>20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302" w:lineRule="exact"/>
              <w:ind w:left="120"/>
              <w:jc w:val="left"/>
            </w:pPr>
            <w:r>
              <w:rPr>
                <w:rStyle w:val="115pt"/>
              </w:rPr>
              <w:t>Инструктаж</w:t>
            </w:r>
            <w:r w:rsidR="001F1336">
              <w:rPr>
                <w:rStyle w:val="115pt"/>
              </w:rPr>
              <w:t>и</w:t>
            </w:r>
            <w:r>
              <w:rPr>
                <w:rStyle w:val="115pt"/>
              </w:rPr>
              <w:t xml:space="preserve"> совместно с правоохранительными органами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945EA7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</w:p>
        </w:tc>
      </w:tr>
      <w:tr w:rsidR="00945EA7">
        <w:trPr>
          <w:trHeight w:hRule="exact" w:val="165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t>21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Использование и распространение агитационных памяток и плакатов, баннеров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984" w:rsidRDefault="000D4984" w:rsidP="000D4984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 xml:space="preserve">Пестерникова С.Д. Самойленко А.В. Сафронова О.В. Ермоленко И.В. </w:t>
            </w:r>
          </w:p>
          <w:p w:rsidR="000D4984" w:rsidRDefault="000D4984" w:rsidP="000D4984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  <w:rPr>
                <w:rStyle w:val="115pt"/>
              </w:rPr>
            </w:pPr>
            <w:r>
              <w:rPr>
                <w:rStyle w:val="115pt"/>
              </w:rPr>
              <w:t>Князев С.Б. Жовтянская А.В.</w:t>
            </w:r>
          </w:p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Прокопенко Л.И.</w:t>
            </w:r>
          </w:p>
        </w:tc>
      </w:tr>
      <w:tr w:rsidR="00945EA7">
        <w:trPr>
          <w:trHeight w:hRule="exact" w:val="114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t>22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Контроль за деятельностью подведомственных учреждений в сфере профилактики и противодействию экстремизму и терроризму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Комитет культуры</w:t>
            </w:r>
          </w:p>
        </w:tc>
      </w:tr>
    </w:tbl>
    <w:p w:rsidR="00945EA7" w:rsidRDefault="00945EA7">
      <w:pPr>
        <w:rPr>
          <w:sz w:val="2"/>
          <w:szCs w:val="2"/>
        </w:rPr>
      </w:pPr>
    </w:p>
    <w:p w:rsidR="00945EA7" w:rsidRDefault="00945EA7">
      <w:pPr>
        <w:rPr>
          <w:sz w:val="2"/>
          <w:szCs w:val="2"/>
        </w:rPr>
      </w:pPr>
    </w:p>
    <w:sectPr w:rsidR="00945EA7">
      <w:type w:val="continuous"/>
      <w:pgSz w:w="11909" w:h="16838"/>
      <w:pgMar w:top="327" w:right="576" w:bottom="327" w:left="5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9CA" w:rsidRDefault="002129CA">
      <w:r>
        <w:separator/>
      </w:r>
    </w:p>
  </w:endnote>
  <w:endnote w:type="continuationSeparator" w:id="0">
    <w:p w:rsidR="002129CA" w:rsidRDefault="0021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9CA" w:rsidRDefault="002129CA"/>
  </w:footnote>
  <w:footnote w:type="continuationSeparator" w:id="0">
    <w:p w:rsidR="002129CA" w:rsidRDefault="002129C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C2E1B"/>
    <w:multiLevelType w:val="multilevel"/>
    <w:tmpl w:val="10EEF2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6936AF"/>
    <w:multiLevelType w:val="multilevel"/>
    <w:tmpl w:val="1D9E78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A7"/>
    <w:rsid w:val="000D4984"/>
    <w:rsid w:val="001F1336"/>
    <w:rsid w:val="002129CA"/>
    <w:rsid w:val="00223931"/>
    <w:rsid w:val="002B6386"/>
    <w:rsid w:val="003B19BE"/>
    <w:rsid w:val="003F2260"/>
    <w:rsid w:val="005F2E23"/>
    <w:rsid w:val="00772AAF"/>
    <w:rsid w:val="008D6375"/>
    <w:rsid w:val="008E505A"/>
    <w:rsid w:val="00945EA7"/>
    <w:rsid w:val="00C01859"/>
    <w:rsid w:val="00C6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C8632-FD34-4391-9932-65FCD18B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qFormat/>
    <w:rsid w:val="005F2E23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3pt">
    <w:name w:val="Основной текст + 1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before="600" w:after="30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9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5F2E23"/>
    <w:rPr>
      <w:rFonts w:ascii="Times New Roman" w:eastAsia="Times New Roman" w:hAnsi="Times New Roman" w:cs="Times New Roman"/>
      <w:b/>
      <w:szCs w:val="20"/>
    </w:rPr>
  </w:style>
  <w:style w:type="paragraph" w:styleId="a8">
    <w:name w:val="No Spacing"/>
    <w:uiPriority w:val="1"/>
    <w:qFormat/>
    <w:rsid w:val="005F2E23"/>
    <w:pPr>
      <w:widowControl/>
    </w:pPr>
    <w:rPr>
      <w:rFonts w:ascii="Calibri" w:eastAsia="Times New Roman" w:hAnsi="Calibri" w:cs="Times New Roman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F133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133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</dc:creator>
  <cp:lastModifiedBy>заместитель</cp:lastModifiedBy>
  <cp:revision>7</cp:revision>
  <cp:lastPrinted>2019-01-10T01:23:00Z</cp:lastPrinted>
  <dcterms:created xsi:type="dcterms:W3CDTF">2019-01-09T07:12:00Z</dcterms:created>
  <dcterms:modified xsi:type="dcterms:W3CDTF">2019-01-10T01:23:00Z</dcterms:modified>
</cp:coreProperties>
</file>