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D21" w:rsidRPr="00D75D21" w:rsidRDefault="00D75D21" w:rsidP="00D75D21">
      <w:pPr>
        <w:tabs>
          <w:tab w:val="left" w:pos="4395"/>
        </w:tabs>
        <w:spacing w:after="160" w:line="256" w:lineRule="auto"/>
        <w:jc w:val="center"/>
        <w:rPr>
          <w:b/>
          <w:bCs/>
          <w:sz w:val="36"/>
          <w:szCs w:val="36"/>
        </w:rPr>
      </w:pPr>
      <w:r w:rsidRPr="00D75D21">
        <w:rPr>
          <w:b/>
          <w:bCs/>
          <w:sz w:val="36"/>
          <w:szCs w:val="36"/>
        </w:rPr>
        <w:t xml:space="preserve">СОБРАНИЕ ПРЕДСТАВИТЕЛЕЙ </w:t>
      </w:r>
    </w:p>
    <w:p w:rsidR="00D75D21" w:rsidRPr="00D75D21" w:rsidRDefault="00D75D21" w:rsidP="00D75D21">
      <w:pPr>
        <w:spacing w:after="160" w:line="256" w:lineRule="auto"/>
        <w:ind w:firstLine="709"/>
        <w:jc w:val="center"/>
        <w:rPr>
          <w:b/>
          <w:bCs/>
          <w:sz w:val="36"/>
          <w:szCs w:val="36"/>
        </w:rPr>
      </w:pPr>
      <w:r w:rsidRPr="00D75D21">
        <w:rPr>
          <w:b/>
          <w:bCs/>
          <w:sz w:val="36"/>
          <w:szCs w:val="36"/>
        </w:rPr>
        <w:t>ЯГОДНИНСКОГО ГОРОДСКОГО ОКРУГА</w:t>
      </w:r>
    </w:p>
    <w:p w:rsidR="00D75D21" w:rsidRPr="00D75D21" w:rsidRDefault="00D75D21" w:rsidP="00D75D21">
      <w:pPr>
        <w:keepNext/>
        <w:spacing w:before="400" w:after="400" w:line="257" w:lineRule="auto"/>
        <w:jc w:val="center"/>
        <w:outlineLvl w:val="0"/>
        <w:rPr>
          <w:b/>
          <w:bCs/>
          <w:i/>
          <w:sz w:val="40"/>
          <w:szCs w:val="40"/>
        </w:rPr>
      </w:pPr>
      <w:r w:rsidRPr="00D75D21">
        <w:rPr>
          <w:b/>
          <w:bCs/>
          <w:sz w:val="40"/>
          <w:szCs w:val="40"/>
        </w:rPr>
        <w:t>РЕШЕНИЕ</w:t>
      </w:r>
    </w:p>
    <w:p w:rsidR="00D75D21" w:rsidRPr="00D75D21" w:rsidRDefault="00D75D21" w:rsidP="00D75D21">
      <w:pPr>
        <w:ind w:right="48"/>
        <w:rPr>
          <w:b/>
          <w:sz w:val="28"/>
          <w:szCs w:val="28"/>
        </w:rPr>
      </w:pPr>
      <w:r w:rsidRPr="00D75D21">
        <w:rPr>
          <w:b/>
          <w:sz w:val="28"/>
          <w:szCs w:val="28"/>
        </w:rPr>
        <w:t>«</w:t>
      </w:r>
      <w:r w:rsidR="009E6076">
        <w:rPr>
          <w:b/>
          <w:sz w:val="28"/>
          <w:szCs w:val="28"/>
        </w:rPr>
        <w:t>28</w:t>
      </w:r>
      <w:r w:rsidRPr="00D75D21">
        <w:rPr>
          <w:b/>
          <w:sz w:val="28"/>
          <w:szCs w:val="28"/>
        </w:rPr>
        <w:t>»</w:t>
      </w:r>
      <w:r w:rsidR="009E6076">
        <w:rPr>
          <w:b/>
          <w:sz w:val="28"/>
          <w:szCs w:val="28"/>
        </w:rPr>
        <w:t xml:space="preserve"> февраля </w:t>
      </w:r>
      <w:r w:rsidRPr="00D75D21">
        <w:rPr>
          <w:b/>
          <w:sz w:val="28"/>
          <w:szCs w:val="28"/>
        </w:rPr>
        <w:t>2017 г.</w:t>
      </w:r>
      <w:r w:rsidRPr="00D75D21">
        <w:rPr>
          <w:b/>
          <w:sz w:val="28"/>
          <w:szCs w:val="28"/>
        </w:rPr>
        <w:tab/>
      </w:r>
      <w:r w:rsidRPr="00D75D21">
        <w:rPr>
          <w:b/>
          <w:sz w:val="28"/>
          <w:szCs w:val="28"/>
        </w:rPr>
        <w:tab/>
      </w:r>
      <w:r w:rsidRPr="00D75D21">
        <w:rPr>
          <w:b/>
          <w:sz w:val="28"/>
          <w:szCs w:val="28"/>
        </w:rPr>
        <w:tab/>
      </w:r>
      <w:r w:rsidRPr="00D75D21">
        <w:rPr>
          <w:b/>
          <w:sz w:val="28"/>
          <w:szCs w:val="28"/>
        </w:rPr>
        <w:tab/>
      </w:r>
      <w:r w:rsidRPr="00D75D21">
        <w:rPr>
          <w:b/>
          <w:sz w:val="28"/>
          <w:szCs w:val="28"/>
        </w:rPr>
        <w:tab/>
      </w:r>
      <w:r w:rsidRPr="00D75D21">
        <w:rPr>
          <w:b/>
          <w:sz w:val="28"/>
          <w:szCs w:val="28"/>
        </w:rPr>
        <w:tab/>
        <w:t xml:space="preserve">                   №</w:t>
      </w:r>
      <w:r w:rsidR="009E6076">
        <w:rPr>
          <w:b/>
          <w:sz w:val="28"/>
          <w:szCs w:val="28"/>
        </w:rPr>
        <w:t xml:space="preserve"> 175</w:t>
      </w:r>
    </w:p>
    <w:p w:rsidR="00D75D21" w:rsidRPr="00D75D21" w:rsidRDefault="00D75D21" w:rsidP="00D75D21">
      <w:pPr>
        <w:ind w:right="48"/>
        <w:jc w:val="center"/>
        <w:rPr>
          <w:b/>
          <w:sz w:val="28"/>
          <w:szCs w:val="28"/>
        </w:rPr>
      </w:pPr>
    </w:p>
    <w:p w:rsidR="00D75D21" w:rsidRPr="009E6076" w:rsidRDefault="00D75D21" w:rsidP="00D75D21">
      <w:pPr>
        <w:ind w:right="48"/>
        <w:jc w:val="center"/>
        <w:rPr>
          <w:b/>
          <w:sz w:val="28"/>
          <w:szCs w:val="28"/>
        </w:rPr>
      </w:pPr>
      <w:r w:rsidRPr="009E6076">
        <w:rPr>
          <w:b/>
          <w:sz w:val="28"/>
          <w:szCs w:val="28"/>
        </w:rPr>
        <w:t>п. Ягодное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747"/>
      </w:tblGrid>
      <w:tr w:rsidR="00D75D21" w:rsidRPr="009E6076" w:rsidTr="009E6076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D75D21" w:rsidRPr="009E6076" w:rsidRDefault="00D75D21" w:rsidP="00D75D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D75D21" w:rsidRPr="009E6076" w:rsidTr="009E6076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9E6076" w:rsidRPr="009E6076" w:rsidRDefault="00D75D21" w:rsidP="009E60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E6076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Об утверждении Положения о Комитете культуры </w:t>
            </w:r>
          </w:p>
          <w:p w:rsidR="00D75D21" w:rsidRPr="009E6076" w:rsidRDefault="00D75D21" w:rsidP="009E60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E6076">
              <w:rPr>
                <w:rFonts w:eastAsiaTheme="minorHAnsi"/>
                <w:b/>
                <w:sz w:val="28"/>
                <w:szCs w:val="28"/>
                <w:lang w:eastAsia="en-US"/>
              </w:rPr>
              <w:t>администрации Ягоднинского городского округа</w:t>
            </w:r>
          </w:p>
          <w:p w:rsidR="00D75D21" w:rsidRPr="009E6076" w:rsidRDefault="00D75D21" w:rsidP="00D75D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D75D21" w:rsidRPr="009E6076" w:rsidRDefault="00D75D21" w:rsidP="00D75D21">
      <w:pPr>
        <w:suppressAutoHyphens/>
        <w:contextualSpacing/>
        <w:jc w:val="both"/>
        <w:rPr>
          <w:sz w:val="26"/>
          <w:szCs w:val="26"/>
        </w:rPr>
      </w:pPr>
      <w:r w:rsidRPr="00D75D21">
        <w:rPr>
          <w:sz w:val="24"/>
          <w:szCs w:val="24"/>
        </w:rPr>
        <w:tab/>
      </w:r>
      <w:r w:rsidRPr="009E6076">
        <w:rPr>
          <w:sz w:val="26"/>
          <w:szCs w:val="26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Законом Магаданской области от 24.04.2015 года № 1888-ОЗ «О преобразовании муниципальных образований «поселок Ягодное», «поселок Бурхала», «поселок Дебин», «поселок Синегорье», «поселок Оротукан» путем их объединения с наделением статусом городского округа», Собрание представителей муниципального образования «Ягоднинский городской округ»,</w:t>
      </w:r>
      <w:r w:rsidRPr="009E6076">
        <w:rPr>
          <w:rFonts w:eastAsia="Calibri"/>
          <w:bCs/>
          <w:i/>
          <w:sz w:val="26"/>
          <w:szCs w:val="26"/>
          <w:lang w:eastAsia="en-US"/>
        </w:rPr>
        <w:t xml:space="preserve"> </w:t>
      </w:r>
      <w:r w:rsidRPr="009E6076">
        <w:rPr>
          <w:rFonts w:eastAsia="Calibri"/>
          <w:bCs/>
          <w:sz w:val="26"/>
          <w:szCs w:val="26"/>
          <w:lang w:eastAsia="en-US"/>
        </w:rPr>
        <w:t>решением Собрания представителей Ягоднинского городского округа от 22.10.2015 года № 22 «Об утверждении структуры администрации Ягоднинского городского округа» Собрание представителей Ягоднинского городского округа</w:t>
      </w:r>
    </w:p>
    <w:p w:rsidR="009E6076" w:rsidRDefault="009E6076" w:rsidP="009E6076">
      <w:pPr>
        <w:suppressAutoHyphens/>
        <w:contextualSpacing/>
        <w:rPr>
          <w:b/>
          <w:sz w:val="24"/>
          <w:szCs w:val="24"/>
        </w:rPr>
      </w:pPr>
    </w:p>
    <w:p w:rsidR="00D75D21" w:rsidRPr="009E6076" w:rsidRDefault="00D75D21" w:rsidP="009E6076">
      <w:pPr>
        <w:suppressAutoHyphens/>
        <w:contextualSpacing/>
        <w:rPr>
          <w:b/>
          <w:sz w:val="24"/>
          <w:szCs w:val="24"/>
        </w:rPr>
      </w:pPr>
      <w:r w:rsidRPr="009E6076">
        <w:rPr>
          <w:b/>
          <w:sz w:val="24"/>
          <w:szCs w:val="24"/>
        </w:rPr>
        <w:t>РЕШИЛО:</w:t>
      </w:r>
    </w:p>
    <w:p w:rsidR="00D75D21" w:rsidRPr="00D75D21" w:rsidRDefault="00D75D21" w:rsidP="00D75D21">
      <w:pPr>
        <w:suppressAutoHyphens/>
        <w:contextualSpacing/>
        <w:jc w:val="center"/>
        <w:rPr>
          <w:sz w:val="24"/>
          <w:szCs w:val="24"/>
        </w:rPr>
      </w:pPr>
    </w:p>
    <w:p w:rsidR="00D75D21" w:rsidRPr="009E6076" w:rsidRDefault="00D75D21" w:rsidP="00D75D21">
      <w:pPr>
        <w:suppressAutoHyphens/>
        <w:contextualSpacing/>
        <w:jc w:val="both"/>
        <w:rPr>
          <w:sz w:val="26"/>
          <w:szCs w:val="26"/>
        </w:rPr>
      </w:pPr>
      <w:r w:rsidRPr="00D75D21">
        <w:rPr>
          <w:sz w:val="24"/>
          <w:szCs w:val="24"/>
        </w:rPr>
        <w:tab/>
      </w:r>
      <w:r w:rsidRPr="009E6076">
        <w:rPr>
          <w:sz w:val="26"/>
          <w:szCs w:val="26"/>
        </w:rPr>
        <w:t>1. Утвердить положение о Комитете культуры администрации Ягоднинского городского округа.</w:t>
      </w:r>
    </w:p>
    <w:p w:rsidR="00D75D21" w:rsidRPr="009E6076" w:rsidRDefault="00D75D21" w:rsidP="00D75D21">
      <w:pPr>
        <w:suppressAutoHyphens/>
        <w:contextualSpacing/>
        <w:jc w:val="both"/>
        <w:rPr>
          <w:sz w:val="26"/>
          <w:szCs w:val="26"/>
        </w:rPr>
      </w:pPr>
      <w:r w:rsidRPr="009E6076">
        <w:rPr>
          <w:sz w:val="26"/>
          <w:szCs w:val="26"/>
        </w:rPr>
        <w:t xml:space="preserve">          2. Администрации Ягоднинского городского округа осуществить мероприятия по перерегистрации учредительных документов Комитета культуры администрации Ягоднинского городского округа в соответствии с действующим законодательством Российской Федерации.   </w:t>
      </w:r>
    </w:p>
    <w:p w:rsidR="00D75D21" w:rsidRPr="009E6076" w:rsidRDefault="00D75D21" w:rsidP="00D75D21">
      <w:pPr>
        <w:suppressAutoHyphens/>
        <w:contextualSpacing/>
        <w:jc w:val="both"/>
        <w:rPr>
          <w:sz w:val="26"/>
          <w:szCs w:val="26"/>
        </w:rPr>
      </w:pPr>
      <w:r w:rsidRPr="009E6076">
        <w:rPr>
          <w:sz w:val="26"/>
          <w:szCs w:val="26"/>
        </w:rPr>
        <w:t xml:space="preserve">          3. Контроль за исполнением настоящего решения возложить на руководителя Комитета культуры администрации Ягоднинского городского округа. </w:t>
      </w:r>
    </w:p>
    <w:p w:rsidR="00D75D21" w:rsidRPr="009E6076" w:rsidRDefault="00D75D21" w:rsidP="00D75D21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9E6076">
        <w:rPr>
          <w:sz w:val="26"/>
          <w:szCs w:val="26"/>
        </w:rPr>
        <w:t xml:space="preserve">          4. Настоящее решение подлежит официальному опубликованию в газете «Северная правда», размещению на официальном сайте администрации Ягоднинского городского округа www.yagodnoeadm.ru.  </w:t>
      </w:r>
    </w:p>
    <w:p w:rsidR="00D75D21" w:rsidRDefault="00D75D21" w:rsidP="00D75D21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E6076" w:rsidRPr="00D75D21" w:rsidRDefault="009E6076" w:rsidP="00D75D21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E6076" w:rsidRPr="009E6076" w:rsidRDefault="009E6076" w:rsidP="009E6076">
      <w:pPr>
        <w:widowControl w:val="0"/>
        <w:autoSpaceDE w:val="0"/>
        <w:autoSpaceDN w:val="0"/>
        <w:ind w:right="-426"/>
        <w:rPr>
          <w:b/>
          <w:i/>
          <w:sz w:val="26"/>
          <w:szCs w:val="26"/>
        </w:rPr>
      </w:pPr>
      <w:r w:rsidRPr="009E6076">
        <w:rPr>
          <w:b/>
          <w:sz w:val="26"/>
          <w:szCs w:val="26"/>
        </w:rPr>
        <w:t xml:space="preserve">Глава </w:t>
      </w:r>
    </w:p>
    <w:p w:rsidR="009E6076" w:rsidRPr="009E6076" w:rsidRDefault="009E6076" w:rsidP="009E6076">
      <w:pPr>
        <w:widowControl w:val="0"/>
        <w:autoSpaceDE w:val="0"/>
        <w:autoSpaceDN w:val="0"/>
        <w:ind w:right="-426"/>
        <w:rPr>
          <w:b/>
          <w:i/>
          <w:sz w:val="26"/>
          <w:szCs w:val="26"/>
        </w:rPr>
      </w:pPr>
      <w:r w:rsidRPr="009E6076">
        <w:rPr>
          <w:b/>
          <w:sz w:val="26"/>
          <w:szCs w:val="26"/>
        </w:rPr>
        <w:t xml:space="preserve">Ягоднинского городского округа                                       </w:t>
      </w:r>
      <w:r>
        <w:rPr>
          <w:b/>
          <w:sz w:val="26"/>
          <w:szCs w:val="26"/>
        </w:rPr>
        <w:t xml:space="preserve">    </w:t>
      </w:r>
      <w:r w:rsidRPr="009E6076">
        <w:rPr>
          <w:b/>
          <w:sz w:val="26"/>
          <w:szCs w:val="26"/>
        </w:rPr>
        <w:t xml:space="preserve">             П.Н. Страдомский</w:t>
      </w:r>
    </w:p>
    <w:p w:rsidR="009E6076" w:rsidRPr="009E6076" w:rsidRDefault="009E6076" w:rsidP="009E6076">
      <w:pPr>
        <w:widowControl w:val="0"/>
        <w:autoSpaceDE w:val="0"/>
        <w:autoSpaceDN w:val="0"/>
        <w:ind w:right="-426"/>
        <w:rPr>
          <w:b/>
          <w:i/>
          <w:sz w:val="26"/>
          <w:szCs w:val="26"/>
        </w:rPr>
      </w:pPr>
    </w:p>
    <w:p w:rsidR="009E6076" w:rsidRPr="009E6076" w:rsidRDefault="009E6076" w:rsidP="009E6076">
      <w:pPr>
        <w:widowControl w:val="0"/>
        <w:autoSpaceDE w:val="0"/>
        <w:autoSpaceDN w:val="0"/>
        <w:ind w:right="-426"/>
        <w:rPr>
          <w:b/>
          <w:i/>
          <w:sz w:val="26"/>
          <w:szCs w:val="26"/>
        </w:rPr>
      </w:pPr>
    </w:p>
    <w:p w:rsidR="009E6076" w:rsidRPr="009E6076" w:rsidRDefault="009E6076" w:rsidP="009E6076">
      <w:pPr>
        <w:widowControl w:val="0"/>
        <w:autoSpaceDE w:val="0"/>
        <w:autoSpaceDN w:val="0"/>
        <w:ind w:right="-426"/>
        <w:rPr>
          <w:b/>
          <w:i/>
          <w:sz w:val="26"/>
          <w:szCs w:val="26"/>
        </w:rPr>
      </w:pPr>
      <w:r w:rsidRPr="009E6076">
        <w:rPr>
          <w:b/>
          <w:sz w:val="26"/>
          <w:szCs w:val="26"/>
        </w:rPr>
        <w:t xml:space="preserve">Председатель </w:t>
      </w:r>
    </w:p>
    <w:p w:rsidR="009E6076" w:rsidRPr="009E6076" w:rsidRDefault="009E6076" w:rsidP="009E6076">
      <w:pPr>
        <w:widowControl w:val="0"/>
        <w:autoSpaceDE w:val="0"/>
        <w:autoSpaceDN w:val="0"/>
        <w:ind w:right="-426"/>
        <w:rPr>
          <w:b/>
          <w:i/>
          <w:sz w:val="26"/>
          <w:szCs w:val="26"/>
        </w:rPr>
      </w:pPr>
      <w:r w:rsidRPr="009E6076">
        <w:rPr>
          <w:b/>
          <w:sz w:val="26"/>
          <w:szCs w:val="26"/>
        </w:rPr>
        <w:t>Собрания представителей</w:t>
      </w:r>
    </w:p>
    <w:p w:rsidR="009E6076" w:rsidRPr="009E6076" w:rsidRDefault="009E6076" w:rsidP="009E6076">
      <w:pPr>
        <w:widowControl w:val="0"/>
        <w:autoSpaceDE w:val="0"/>
        <w:autoSpaceDN w:val="0"/>
        <w:ind w:right="-426"/>
        <w:rPr>
          <w:b/>
          <w:i/>
          <w:sz w:val="26"/>
          <w:szCs w:val="26"/>
        </w:rPr>
      </w:pPr>
      <w:r w:rsidRPr="009E6076">
        <w:rPr>
          <w:b/>
          <w:sz w:val="26"/>
          <w:szCs w:val="26"/>
        </w:rPr>
        <w:t xml:space="preserve">Ягоднинского городского округа                                                    </w:t>
      </w:r>
      <w:r>
        <w:rPr>
          <w:b/>
          <w:sz w:val="26"/>
          <w:szCs w:val="26"/>
        </w:rPr>
        <w:t xml:space="preserve">   </w:t>
      </w:r>
      <w:r w:rsidRPr="009E6076">
        <w:rPr>
          <w:b/>
          <w:sz w:val="26"/>
          <w:szCs w:val="26"/>
        </w:rPr>
        <w:t xml:space="preserve"> Н.Б. Олейник</w:t>
      </w:r>
    </w:p>
    <w:p w:rsidR="00D75D21" w:rsidRDefault="00D75D21" w:rsidP="00225837">
      <w:pPr>
        <w:pStyle w:val="Style4"/>
        <w:widowControl/>
        <w:spacing w:before="5" w:line="269" w:lineRule="exact"/>
        <w:ind w:firstLine="0"/>
        <w:rPr>
          <w:rFonts w:eastAsia="Times New Roman"/>
          <w:sz w:val="28"/>
          <w:szCs w:val="28"/>
        </w:rPr>
      </w:pPr>
    </w:p>
    <w:p w:rsidR="00D75D21" w:rsidRDefault="00D75D21" w:rsidP="00225837">
      <w:pPr>
        <w:pStyle w:val="Style4"/>
        <w:widowControl/>
        <w:spacing w:before="5" w:line="269" w:lineRule="exact"/>
        <w:ind w:firstLine="0"/>
        <w:rPr>
          <w:sz w:val="28"/>
          <w:szCs w:val="28"/>
        </w:rPr>
      </w:pP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37B93">
        <w:rPr>
          <w:b/>
          <w:sz w:val="28"/>
          <w:szCs w:val="28"/>
        </w:rPr>
        <w:t>ПОЛОЖЕНИЕ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37B93">
        <w:rPr>
          <w:b/>
          <w:sz w:val="28"/>
          <w:szCs w:val="28"/>
        </w:rPr>
        <w:t xml:space="preserve">о Комитете культуры администрации 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37B93">
        <w:rPr>
          <w:b/>
          <w:sz w:val="28"/>
          <w:szCs w:val="28"/>
        </w:rPr>
        <w:t>Ягоднинского городского округа</w:t>
      </w:r>
      <w:r w:rsidRPr="00937B93">
        <w:rPr>
          <w:b/>
          <w:sz w:val="28"/>
          <w:szCs w:val="28"/>
        </w:rPr>
        <w:br/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sub_100"/>
      <w:r w:rsidRPr="00937B93">
        <w:rPr>
          <w:b/>
          <w:sz w:val="28"/>
          <w:szCs w:val="28"/>
        </w:rPr>
        <w:t>1. Общие положения</w:t>
      </w:r>
    </w:p>
    <w:bookmarkEnd w:id="0"/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937B93" w:rsidRPr="00937B93" w:rsidRDefault="00937B93" w:rsidP="00937B93">
      <w:pPr>
        <w:ind w:firstLine="482"/>
        <w:jc w:val="both"/>
        <w:rPr>
          <w:sz w:val="28"/>
          <w:szCs w:val="28"/>
          <w:lang w:eastAsia="en-US"/>
        </w:rPr>
      </w:pPr>
      <w:bookmarkStart w:id="1" w:name="sub_11"/>
      <w:r w:rsidRPr="00937B93">
        <w:rPr>
          <w:sz w:val="28"/>
          <w:szCs w:val="28"/>
          <w:lang w:eastAsia="en-US"/>
        </w:rPr>
        <w:tab/>
        <w:t xml:space="preserve">1.1. </w:t>
      </w:r>
      <w:bookmarkStart w:id="2" w:name="sub_12"/>
      <w:bookmarkEnd w:id="1"/>
      <w:r w:rsidRPr="00937B93">
        <w:rPr>
          <w:sz w:val="28"/>
          <w:szCs w:val="28"/>
          <w:lang w:eastAsia="en-US"/>
        </w:rPr>
        <w:t>Настоящее Положение разработано в соответствии с Конституцией Российской Федерации, Федеральным законом от 06.10.2003 года № 131-ФЗ «Об общих принципах организации местного самоуправления в Российской Федерации», законом Российской Федерации от 09.10.1992 г. № 3612-1 «Основы законодательства Российской Федерации о культуре», Уставом муниципального образования «Ягоднинский городской округ», определяет правовые и экономические основы деятельности Комитета культуры администрации Ягоднинского городского округа, устанавливает порядок осуществления полномочий</w:t>
      </w:r>
      <w:r w:rsidRPr="00937B93">
        <w:rPr>
          <w:rFonts w:eastAsiaTheme="minorHAnsi"/>
          <w:sz w:val="28"/>
          <w:szCs w:val="28"/>
          <w:lang w:eastAsia="en-US"/>
        </w:rPr>
        <w:t xml:space="preserve"> в</w:t>
      </w:r>
      <w:r w:rsidR="00EE2969">
        <w:rPr>
          <w:rFonts w:eastAsiaTheme="minorHAnsi"/>
          <w:sz w:val="28"/>
          <w:szCs w:val="28"/>
          <w:lang w:eastAsia="en-US"/>
        </w:rPr>
        <w:t xml:space="preserve"> </w:t>
      </w:r>
      <w:r w:rsidRPr="00937B93">
        <w:rPr>
          <w:sz w:val="28"/>
          <w:szCs w:val="28"/>
          <w:lang w:eastAsia="en-US"/>
        </w:rPr>
        <w:t>сфере культуры.</w:t>
      </w:r>
    </w:p>
    <w:p w:rsidR="00937B93" w:rsidRPr="00937B93" w:rsidRDefault="00937B93" w:rsidP="00937B93">
      <w:pPr>
        <w:ind w:firstLine="482"/>
        <w:jc w:val="both"/>
        <w:rPr>
          <w:sz w:val="28"/>
          <w:szCs w:val="28"/>
          <w:lang w:eastAsia="en-US"/>
        </w:rPr>
      </w:pPr>
      <w:r w:rsidRPr="00937B93">
        <w:rPr>
          <w:sz w:val="28"/>
          <w:szCs w:val="28"/>
          <w:lang w:eastAsia="en-US"/>
        </w:rPr>
        <w:tab/>
        <w:t xml:space="preserve">1.2. </w:t>
      </w:r>
      <w:bookmarkStart w:id="3" w:name="sub_13"/>
      <w:bookmarkEnd w:id="2"/>
      <w:r w:rsidRPr="00937B93">
        <w:rPr>
          <w:sz w:val="28"/>
          <w:szCs w:val="28"/>
          <w:lang w:eastAsia="en-US"/>
        </w:rPr>
        <w:t xml:space="preserve">Комитет культуры администрации Ягоднинского городского округа (далее по тексту – Комитет культуры) является отраслевым органом администрации Ягоднинского городского округа. </w:t>
      </w:r>
    </w:p>
    <w:p w:rsidR="00937B93" w:rsidRPr="00937B93" w:rsidRDefault="00937B93" w:rsidP="00937B93">
      <w:pPr>
        <w:ind w:firstLine="482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sz w:val="28"/>
          <w:szCs w:val="28"/>
          <w:lang w:eastAsia="en-US"/>
        </w:rPr>
        <w:t>1</w:t>
      </w:r>
      <w:r w:rsidRPr="00937B93">
        <w:rPr>
          <w:rFonts w:eastAsiaTheme="minorHAnsi"/>
          <w:sz w:val="28"/>
          <w:szCs w:val="28"/>
          <w:lang w:eastAsia="en-US"/>
        </w:rPr>
        <w:t>.3. Учредителем Комитета культуры является муниципальное образование «Ягоднинский городской округ».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1.4. Функции и полномочия Учредителя осуществляет Администрация муниципального образования «Ягоднинский городской округ».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1.5. Функции и полномочия собственника имущества осуществляет Комитет по управлению муниципальным имуществом администрации Ягоднинского городского округа.</w:t>
      </w:r>
    </w:p>
    <w:p w:rsidR="00937B93" w:rsidRPr="00937B93" w:rsidRDefault="00937B93" w:rsidP="00937B93">
      <w:pPr>
        <w:ind w:firstLine="482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 xml:space="preserve">1.6. Комитет культуры в своей деятельности подконтролен и подотчетен </w:t>
      </w:r>
      <w:r w:rsidRPr="00937B93">
        <w:rPr>
          <w:rFonts w:eastAsiaTheme="minorHAnsi"/>
          <w:sz w:val="28"/>
          <w:szCs w:val="28"/>
          <w:lang w:eastAsia="en-US"/>
        </w:rPr>
        <w:t>Учредителю и несет ответственность перед Учредителем за выполнение возложенных на него задач.</w:t>
      </w:r>
    </w:p>
    <w:p w:rsidR="00937B93" w:rsidRPr="00937B93" w:rsidRDefault="00937B93" w:rsidP="00937B9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37B93">
        <w:rPr>
          <w:sz w:val="28"/>
          <w:szCs w:val="28"/>
        </w:rPr>
        <w:t>1.7. В своей деятельности Комитет культуры руководствуется действующим законодательством Российской Федерации, законодательством Магаданской области, нормативными правовыми актами муниципального образования «Ягоднинский городской округ» и настоящим Положением.</w:t>
      </w:r>
      <w:r w:rsidRPr="00937B93">
        <w:rPr>
          <w:sz w:val="24"/>
          <w:szCs w:val="24"/>
        </w:rPr>
        <w:tab/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1.8. Комитет культуры осуществляет свою деятельность во взаимодействии с Министерством культуры и туризма Магаданской области, органами государственной власти, органами местного самоуправления, с отраслевыми (функциональными) и территориальными органами администрации Ягоднинского городского округа, предприятиями и организациями различных форм собственности.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1.9. Комитет культуры является некоммерческой организацией, действующей в форме муниципального казенного учреждения.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Комитет культуры является юридическим лицом, имеет самостоятельный баланс, лицевой счет, открытый в соответствии с действующим законодательством Российской Федерации, бланки, печати и штампы со своим наименованием.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1.10. Комитет культуры самостоятельно выступает истцом, ответчиком, третьим лицом в судах общей юрисдикции и арбитражных судах.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lastRenderedPageBreak/>
        <w:t xml:space="preserve">1.11. </w:t>
      </w:r>
      <w:bookmarkStart w:id="4" w:name="sub_16"/>
      <w:bookmarkEnd w:id="3"/>
      <w:r w:rsidRPr="00937B93">
        <w:rPr>
          <w:sz w:val="28"/>
          <w:szCs w:val="28"/>
        </w:rPr>
        <w:t>Приказы и распоряжения Комитета культуры, принятые в пределах его полномочий, являются обязательными для работников Комитета и подведомственных учреждений.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 xml:space="preserve">1.12. </w:t>
      </w:r>
      <w:bookmarkEnd w:id="4"/>
      <w:r w:rsidRPr="00937B93">
        <w:rPr>
          <w:sz w:val="28"/>
          <w:szCs w:val="28"/>
        </w:rPr>
        <w:t>Полное наименование: Комитет культуры администрации Ягоднинского городского округа;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- сокращенное наименование: Комитет культуры администрации Ягоднинского городского округа.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sub_17"/>
      <w:r w:rsidRPr="00937B93">
        <w:rPr>
          <w:sz w:val="28"/>
          <w:szCs w:val="28"/>
        </w:rPr>
        <w:t xml:space="preserve">1.13. </w:t>
      </w:r>
      <w:bookmarkStart w:id="6" w:name="sub_110"/>
      <w:bookmarkEnd w:id="5"/>
      <w:r w:rsidRPr="00937B93">
        <w:rPr>
          <w:rFonts w:eastAsiaTheme="minorHAnsi"/>
          <w:sz w:val="28"/>
          <w:szCs w:val="28"/>
          <w:lang w:eastAsia="en-US"/>
        </w:rPr>
        <w:t>- Юридический адрес</w:t>
      </w:r>
      <w:r w:rsidR="00381276">
        <w:rPr>
          <w:rFonts w:eastAsiaTheme="minorHAnsi"/>
          <w:sz w:val="28"/>
          <w:szCs w:val="28"/>
          <w:lang w:eastAsia="en-US"/>
        </w:rPr>
        <w:t xml:space="preserve"> </w:t>
      </w:r>
      <w:r w:rsidRPr="00937B93">
        <w:rPr>
          <w:rFonts w:eastAsiaTheme="minorHAnsi"/>
          <w:sz w:val="28"/>
          <w:szCs w:val="28"/>
          <w:lang w:eastAsia="en-US"/>
        </w:rPr>
        <w:t>и адрес местонахождения Комитета культуры: 686230 Российская Федерация, Магаданская область, посёлок Ягодное, ул. Спортивная, 19.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1.14. Комитет культуры осуществляет функции и полномочия Учредителя в отношении следующих муниципальных бюджетных учреждений: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b/>
          <w:sz w:val="28"/>
          <w:szCs w:val="28"/>
          <w:lang w:eastAsia="en-US"/>
        </w:rPr>
        <w:tab/>
      </w:r>
      <w:bookmarkStart w:id="7" w:name="_GoBack"/>
      <w:bookmarkEnd w:id="7"/>
      <w:r w:rsidRPr="00937B93">
        <w:rPr>
          <w:rFonts w:eastAsiaTheme="minorHAnsi"/>
          <w:sz w:val="28"/>
          <w:szCs w:val="28"/>
          <w:lang w:eastAsia="en-US"/>
        </w:rPr>
        <w:t>- муниципальное бюджетное учреждение «Центр культуры Ягоднинского городского округа»;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- муниципальное бюджетное учреждение «Центральная библиотека Ягоднинского городского округа»;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- муниципальное бюджетное учреждение дополнительного образования  «Детская школа искусств п. Ягодное»;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- муниципальное бюджетное учреждение «Кинотеатр «Факел»;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- муниципальное бюджетное учреждение «Дом культуры п. Дебин»;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- муниципальное бюджетное учреждение «Центр культуры поселка Синегорье»;</w:t>
      </w:r>
      <w:r w:rsidRPr="00937B93">
        <w:rPr>
          <w:rFonts w:eastAsiaTheme="minorHAnsi"/>
          <w:sz w:val="28"/>
          <w:szCs w:val="28"/>
          <w:lang w:eastAsia="en-US"/>
        </w:rPr>
        <w:tab/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 xml:space="preserve">- муниципальное бюджетное учреждение </w:t>
      </w:r>
      <w:r w:rsidR="00381276">
        <w:rPr>
          <w:rFonts w:eastAsiaTheme="minorHAnsi"/>
          <w:sz w:val="28"/>
          <w:szCs w:val="28"/>
          <w:lang w:eastAsia="en-US"/>
        </w:rPr>
        <w:t>«Центр культуры поселка Оротукан»</w:t>
      </w:r>
      <w:r w:rsidRPr="00937B93">
        <w:rPr>
          <w:rFonts w:eastAsiaTheme="minorHAnsi"/>
          <w:sz w:val="28"/>
          <w:szCs w:val="28"/>
          <w:lang w:eastAsia="en-US"/>
        </w:rPr>
        <w:t xml:space="preserve">. 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b/>
          <w:sz w:val="28"/>
          <w:szCs w:val="28"/>
          <w:lang w:eastAsia="en-US"/>
        </w:rPr>
        <w:tab/>
      </w:r>
      <w:r w:rsidRPr="00937B93">
        <w:rPr>
          <w:rFonts w:eastAsiaTheme="minorHAnsi"/>
          <w:sz w:val="28"/>
          <w:szCs w:val="28"/>
          <w:lang w:eastAsia="en-US"/>
        </w:rPr>
        <w:t>1.15. В структуру Комитета входит отдел хозяйственно-технического обслуживания, который является структурным подразделением Комитета культуры администрации Ягоднинского городского округа без образования юридического лица.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Отдел осуществляет хозяйственно-техническое обслуживание деятельности учреждений, подведомственных Комитету культуры.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1.16. Комитет культуры не имеет права делегировать или передавать в любой форме свои права и полномочия иным юридическим и физическим лицам за исключением случаев, прямо установленных действующим законодательством и настоящим Положением.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</w:r>
      <w:r w:rsidRPr="00937B93">
        <w:rPr>
          <w:sz w:val="28"/>
          <w:szCs w:val="28"/>
        </w:rPr>
        <w:t>1.17. Финансирование деятельности Комитета культуры осуществляется за счет средств бюджета Ягоднинского городского округа.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</w:r>
      <w:r w:rsidRPr="00937B93">
        <w:rPr>
          <w:sz w:val="28"/>
          <w:szCs w:val="28"/>
        </w:rPr>
        <w:t>1.18. Комитет культуры ведет статистическую, финансовую и бухгалтерскую отчетность в порядке, установленном действующим законодательством Российской Федерации.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937B93" w:rsidRPr="00937B93" w:rsidRDefault="00937B93" w:rsidP="00937B93">
      <w:pPr>
        <w:numPr>
          <w:ilvl w:val="0"/>
          <w:numId w:val="7"/>
        </w:num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bookmarkStart w:id="8" w:name="sub_200"/>
      <w:bookmarkEnd w:id="6"/>
      <w:r w:rsidRPr="00937B93">
        <w:rPr>
          <w:rFonts w:eastAsiaTheme="minorHAnsi"/>
          <w:b/>
          <w:sz w:val="28"/>
          <w:szCs w:val="28"/>
          <w:lang w:eastAsia="en-US"/>
        </w:rPr>
        <w:t>Направления деятельности, задачи и виды деятельности Комитета культуры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 xml:space="preserve">2.1. На Комитет культуры возлагается решение вопросов местного значения в сфере культуры, отнесенных законодательством Российской Федерации, законодательством Магаданской области, Уставом МО </w:t>
      </w:r>
      <w:r w:rsidRPr="00937B93">
        <w:rPr>
          <w:rFonts w:eastAsiaTheme="minorHAnsi"/>
          <w:sz w:val="28"/>
          <w:szCs w:val="28"/>
          <w:lang w:eastAsia="en-US"/>
        </w:rPr>
        <w:lastRenderedPageBreak/>
        <w:t>«Ягоднинский городской округ» к компетенции муниципального образования «Ягоднинский городской округ».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2.1. Основными направлениями деятельности Комитета культуры являются: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1) организация библиотечного обслуживания населения, комплектование и обеспечение сохранности библиотечных фондов библиотек городского округа;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2) создание условий для организации досуга и обеспечения жителей городского округа услугами организаций культуры;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3) сохранение, использование и популяризация объектов культурного наследия (памятников истории и культуры), находящихся в собственности городского округа, охрана объектов культурного наследия (памятников истории и культуры) местного (муниципального) значения, расположенных на территории городского округа;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городском округе.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5) организация предоставления дополнительного образования детей в сфере искусства на территории муниципального образования «Ягоднинский городской округ»;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6) создание условий для массового отдыха жителей муниципального образования «Ягоднинский городской округ» и организация обустройства мест массового отдыха населения, отнесенных к сфере деятельности Комитета культуры и учреждений культуры Ягоднинского городского округа;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7) организация и осуществление мероприятий по работе с детьми и молодежью в муниципальном образовании «Ягоднинский городской округ»;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 xml:space="preserve">8) осуществление деятельности по </w:t>
      </w:r>
      <w:proofErr w:type="spellStart"/>
      <w:r w:rsidRPr="00937B93">
        <w:rPr>
          <w:rFonts w:eastAsiaTheme="minorHAnsi"/>
          <w:sz w:val="28"/>
          <w:szCs w:val="28"/>
          <w:lang w:eastAsia="en-US"/>
        </w:rPr>
        <w:t>киновидеообслуживанию</w:t>
      </w:r>
      <w:proofErr w:type="spellEnd"/>
      <w:r w:rsidRPr="00937B93">
        <w:rPr>
          <w:rFonts w:eastAsiaTheme="minorHAnsi"/>
          <w:sz w:val="28"/>
          <w:szCs w:val="28"/>
          <w:lang w:eastAsia="en-US"/>
        </w:rPr>
        <w:t xml:space="preserve"> населения;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9) иные вопросы в сфере культуры в соответствии с действующим законодательством.</w:t>
      </w:r>
    </w:p>
    <w:p w:rsidR="00937B93" w:rsidRPr="00937B93" w:rsidRDefault="00937B93" w:rsidP="00937B93">
      <w:pPr>
        <w:ind w:left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2.2.Задачами Комитета культуры являются: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1) создание благоприятной культурной среды для воспитания и развития личности, формирования у жителей позитивных ценностных установок;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2) обеспечение культурного обслуживания населения с учетом культурных интересов и потребностей различных социально-возрастных групп населения, этнических общностей;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3) сохранение и пропаганда культурно-исторического наследия;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4) содействие развитию сферы досуга, обеспечению разнообразия культурно-досуговой деятельности различных слоев населения;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5) осуществление на территории муниципального образования «Ягоднинский городской округ» государственной политики в области и популяризации историко-культурного наследия Российской Федерации;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6) разработка и реализация муниципальных программ сохранения и развития культуры;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7) формирование и обеспечение системы дополнительного образования в области художественного образования и эстетического воспитания;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8) создание условий для культурно-творческой деятельности, эстетического и художественного воспитания населения;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lastRenderedPageBreak/>
        <w:t xml:space="preserve">9) создание условий по обеспечению населения регулярным и высококачественным </w:t>
      </w:r>
      <w:proofErr w:type="spellStart"/>
      <w:r w:rsidRPr="00937B93">
        <w:rPr>
          <w:rFonts w:eastAsiaTheme="minorHAnsi"/>
          <w:sz w:val="28"/>
          <w:szCs w:val="28"/>
          <w:lang w:eastAsia="en-US"/>
        </w:rPr>
        <w:t>киновидеообслуживанием</w:t>
      </w:r>
      <w:proofErr w:type="spellEnd"/>
      <w:r w:rsidRPr="00937B93">
        <w:rPr>
          <w:rFonts w:eastAsiaTheme="minorHAnsi"/>
          <w:sz w:val="28"/>
          <w:szCs w:val="28"/>
          <w:lang w:eastAsia="en-US"/>
        </w:rPr>
        <w:t>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10) обеспечение доступности культуры для населения;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11) обеспечение эффективной работы подведомственных учреждений культуры;</w:t>
      </w:r>
    </w:p>
    <w:p w:rsidR="00937B93" w:rsidRPr="00937B93" w:rsidRDefault="00937B93" w:rsidP="00937B93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937B93">
        <w:rPr>
          <w:rFonts w:eastAsiaTheme="minorHAnsi"/>
          <w:b/>
          <w:sz w:val="28"/>
          <w:szCs w:val="28"/>
          <w:lang w:eastAsia="en-US"/>
        </w:rPr>
        <w:t>3. Функции Комитета культуры</w:t>
      </w:r>
    </w:p>
    <w:p w:rsidR="00937B93" w:rsidRPr="00937B93" w:rsidRDefault="00937B93" w:rsidP="00937B9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3.1. Комитет культуры в соответствии с возложенными на него задачами осуществляет следующие функции: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 xml:space="preserve">1) осуществляет разработку и реализацию планов и программ комплексного социально-экономического развития муниципального образования «Ягоднинский городской округ» в сфере развития культуры и обеспечения культурного обслуживания населения, муниципальных программ развития культуры муниципального образования «Ягоднинский городской округ», принимает участие в формировании проекта бюджета муниципального образования «Ягоднинский городской округ» в рамках полномочий в сфере культуры; 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2) устанавливает муниципальное задание по предоставлению муниципальных услуг в сфере культуры для организаций и учреждений культуры – получателей бюджетных средств муниципального образования «Ягоднинский городской округ» с учетом норматива финансовых затрат в соответствии с их уставной деятельностью;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3) утверждает сметы доходов и расходов подведомственных бюджетных учреждений культуры и осуществляет контроль за использованием ими бюджетных средств</w:t>
      </w:r>
      <w:r w:rsidR="00EE2969">
        <w:rPr>
          <w:rFonts w:eastAsiaTheme="minorHAnsi"/>
          <w:sz w:val="28"/>
          <w:szCs w:val="28"/>
          <w:lang w:eastAsia="en-US"/>
        </w:rPr>
        <w:t xml:space="preserve"> </w:t>
      </w:r>
      <w:r w:rsidRPr="00937B93">
        <w:rPr>
          <w:rFonts w:eastAsiaTheme="minorHAnsi"/>
          <w:sz w:val="28"/>
          <w:szCs w:val="28"/>
          <w:lang w:eastAsia="en-US"/>
        </w:rPr>
        <w:t>независимо от источника финансирования;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4) выступает муниципальным заказчиком в размещении заказов на поставку товаров, оказание услуг, выполнение работ для муниципальных нужд, связанных с решением вопросов местного значения муниципального образования «Ягоднинский городской округ» в сфере культуры и осуществлением отдельных государственных полномочий, переданных органам муниципального образования «Ягоднинский городской округ» федеральными законами и законами Магаданской области в сфере культуры;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5) формирует, размещает и контролирует исполнение муниципального заказа на библиотечное обслуживание населения, организацию досуга и обеспечение жителей услугами организаций культуры, охрану и сохранение объектов культурного наследия местного (муниципального) значения, оказание образовательных услуг в сфере дополнительного образования, иные виды культурного обслуживания населения в соответствии с действующим законодательством Российской Федерации, законодательством Магаданской области, Уставом муниципального образования «Ягоднинский городской округ», иными нормативными правовыми актами муниципального образования «Ягоднинский городской округ»;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 xml:space="preserve">6) выступает Учредителем муниципальных бюджетных учреждений, созданных для осуществления полномочий по решению вопросов местного значения муниципального образования «Ягоднинский городской </w:t>
      </w:r>
      <w:proofErr w:type="spellStart"/>
      <w:proofErr w:type="gramStart"/>
      <w:r w:rsidRPr="00937B93">
        <w:rPr>
          <w:rFonts w:eastAsiaTheme="minorHAnsi"/>
          <w:sz w:val="28"/>
          <w:szCs w:val="28"/>
          <w:lang w:eastAsia="en-US"/>
        </w:rPr>
        <w:t>округ»в</w:t>
      </w:r>
      <w:proofErr w:type="spellEnd"/>
      <w:proofErr w:type="gramEnd"/>
      <w:r w:rsidRPr="00937B93">
        <w:rPr>
          <w:rFonts w:eastAsiaTheme="minorHAnsi"/>
          <w:sz w:val="28"/>
          <w:szCs w:val="28"/>
          <w:lang w:eastAsia="en-US"/>
        </w:rPr>
        <w:t xml:space="preserve"> сфере культуры;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lastRenderedPageBreak/>
        <w:t>7) разрабатывает административные регламенты по предоставлению муниципальных услуг в сфере культуры;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 xml:space="preserve">8) определяет цели, условия и порядок деятельности подведомственных муниципальных бюджетных учреждений, утверждает их уставы, </w:t>
      </w:r>
      <w:r w:rsidR="009E6076" w:rsidRPr="00937B93">
        <w:rPr>
          <w:rFonts w:eastAsiaTheme="minorHAnsi"/>
          <w:sz w:val="28"/>
          <w:szCs w:val="28"/>
          <w:lang w:eastAsia="en-US"/>
        </w:rPr>
        <w:t>заслушивает отчеты об их деятельности</w:t>
      </w:r>
      <w:r w:rsidR="009E6076">
        <w:rPr>
          <w:rFonts w:eastAsiaTheme="minorHAnsi"/>
          <w:sz w:val="28"/>
          <w:szCs w:val="28"/>
          <w:lang w:eastAsia="en-US"/>
        </w:rPr>
        <w:t>,</w:t>
      </w:r>
      <w:r w:rsidR="009E6076" w:rsidRPr="00937B93">
        <w:rPr>
          <w:rFonts w:eastAsiaTheme="minorHAnsi"/>
          <w:sz w:val="28"/>
          <w:szCs w:val="28"/>
          <w:lang w:eastAsia="en-US"/>
        </w:rPr>
        <w:t xml:space="preserve"> </w:t>
      </w:r>
      <w:r w:rsidRPr="00937B93">
        <w:rPr>
          <w:rFonts w:eastAsiaTheme="minorHAnsi"/>
          <w:sz w:val="28"/>
          <w:szCs w:val="28"/>
          <w:lang w:eastAsia="en-US"/>
        </w:rPr>
        <w:t>назначает на должность и освобождает от должности руководителей данных учреждений</w:t>
      </w:r>
      <w:r w:rsidR="009E6076">
        <w:rPr>
          <w:rFonts w:eastAsiaTheme="minorHAnsi"/>
          <w:sz w:val="28"/>
          <w:szCs w:val="28"/>
          <w:lang w:eastAsia="en-US"/>
        </w:rPr>
        <w:t xml:space="preserve"> по согласованию с Главой Ягоднин</w:t>
      </w:r>
      <w:r w:rsidR="009C2CC1">
        <w:rPr>
          <w:rFonts w:eastAsiaTheme="minorHAnsi"/>
          <w:sz w:val="28"/>
          <w:szCs w:val="28"/>
          <w:lang w:eastAsia="en-US"/>
        </w:rPr>
        <w:t>ского городского округа</w:t>
      </w:r>
      <w:r w:rsidRPr="00937B93">
        <w:rPr>
          <w:rFonts w:eastAsiaTheme="minorHAnsi"/>
          <w:sz w:val="28"/>
          <w:szCs w:val="28"/>
          <w:lang w:eastAsia="en-US"/>
        </w:rPr>
        <w:t>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9) согласовывает стоимость платных услуг, оказываемых муниципальными бюджетными учреждениями культуры в соответствии с действующим законодательством Российской Федерации;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10) обеспечивает контроль за использованием средств областного бюджета на осуществление мер социальной поддержки, отдельной категории лиц, в соответствии с законодательством Магаданской области и нормативными правовыми актами муниципального образования «Ягоднинский городской округ»;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11) заключает охранные обязательства и охранные договоры на использование объектов культурного наследия местного значения, порядок и условия их использования, осуществляет контроль за их выполнением;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12) взаимодействует с органами местного самоуправления иных муниципальных образований по вопросам развития культуры муниципального образования «Ягоднинский городской округ»;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13) организует подготовку и переподготовку кадров, квалификационную аттестацию работников подведомственных учреждений культуры, методическое обеспечение культурной деятельности;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14) организует сбор статистических показателей, характеризующих состояние сферы культуры муниципального образования «Ягоднинский городской округ», и предоставляет указанные данные органам государственной власти в порядке, установленном Правительством Российской Федерации;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15) организует публикацию ежегодных данных о социокультурной ситуации в Ягоднинском городском округе для сведения населения;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16) осуществляет технический надзор и контроль за безопасностью пребывания населения в учреждениях культуры при проведении массовых мероприятий;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17) осуществляет технический надзор и контроль за обеспечением безопасной эксплуатации аттракционов и других игровых комплексов, расположенных на территории учреждений культуры;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18) координирует участие учреждений культуры в комплексном социально-экономическом развитии территории муниципального образования «Ягоднинский городской округ»;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19) организует смотры, конкурсы, фестивали, конференции, встречи, выставки и другие мероприятия по направлениям, входящим в компетенцию Комитета;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20) оказывает методическую помощь учреждениям культуры и другим организациям по вопросам, входящим в компетенцию Комитета культуры;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21) представляет в установленном порядке работников культуры и искусства к государственным наградам, премиям, почетным званиям и другим видам поощрений;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lastRenderedPageBreak/>
        <w:t>22) разрабатывает и осуществляет мероприятия по социальной поддержке работников сферы культуры;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23) организует своевременное рассмотрение предложений, заявлений и жалоб граждан и принимает по ним необходимые меры, проводит прием населения по вопросам, относящимся к компетенции Комитета культуры, осуществляет контроль над рассмотрением обращений граждан, организацией приема граждан в подведомственных учреждениях;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24) осуществляет комплексный анализ и прогнозирование тенденций развития культуры, обоснование целей и приоритетов развития, отдельных видов культурной деятельности на территории района с учетом ее культурного потенциала;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25) организует получение безвозмездных пожертвований (даров, субсидий) от юридических и физических лиц на развитие культуры в Ягоднинском городском округе;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26)</w:t>
      </w:r>
      <w:r w:rsidRPr="00937B93">
        <w:rPr>
          <w:rFonts w:eastAsiaTheme="minorHAnsi"/>
          <w:sz w:val="28"/>
          <w:szCs w:val="28"/>
          <w:lang w:eastAsia="en-US"/>
        </w:rPr>
        <w:tab/>
        <w:t>контролирует соблюдение учреждениями дополнительного образования в сфере культуры, условий, предусмотренных лицензией на право ведения образовательной деятельности.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27)</w:t>
      </w:r>
      <w:r w:rsidRPr="00937B93">
        <w:rPr>
          <w:rFonts w:eastAsiaTheme="minorHAnsi"/>
          <w:sz w:val="28"/>
          <w:szCs w:val="28"/>
          <w:lang w:eastAsia="en-US"/>
        </w:rPr>
        <w:tab/>
        <w:t>организует выявление, развитие и поддержку талантливой (одаренной) молодежи;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28) организует прием, передачу полномочий в сфере культуры;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29) согласовывает штатное расписание подведомственных учреждений.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3.2. Комитет культуры не вправе осуществлять виды деятельности, не предусмотренные настоящим Положением.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</w:p>
    <w:p w:rsidR="00937B93" w:rsidRPr="00937B93" w:rsidRDefault="00937B93" w:rsidP="00937B9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937B93">
        <w:rPr>
          <w:rFonts w:eastAsiaTheme="minorHAnsi"/>
          <w:b/>
          <w:sz w:val="28"/>
          <w:szCs w:val="28"/>
          <w:lang w:eastAsia="en-US"/>
        </w:rPr>
        <w:t>4. Права Комитета культуры</w:t>
      </w:r>
    </w:p>
    <w:p w:rsidR="00937B93" w:rsidRPr="00937B93" w:rsidRDefault="00937B93" w:rsidP="00937B93">
      <w:pPr>
        <w:rPr>
          <w:rFonts w:eastAsiaTheme="minorHAnsi"/>
          <w:sz w:val="28"/>
          <w:szCs w:val="28"/>
          <w:lang w:eastAsia="en-US"/>
        </w:rPr>
      </w:pPr>
    </w:p>
    <w:p w:rsidR="00937B93" w:rsidRPr="00937B93" w:rsidRDefault="00937B93" w:rsidP="00937B93">
      <w:pPr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4.1. Комитет культуры имеет право: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1) Самостоятельно осуществлять функции в соответствии с Положением и видами деятельности Комитета культуры.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2) Создавать филиалы (отделы) Комитета в соответствии с Положением и видами деятельности Комитета культуры в порядке, установленном законодательством Российской Федерации, по согласованию с Учредителем.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3) Комитет культуры может совершать крупные сделки только с согласия Учредителя и собственника имущества.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4) Совершать иные действия в соответствии с законодательством и настоящим Положением.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937B93" w:rsidRPr="00937B93" w:rsidRDefault="00937B93" w:rsidP="00937B9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937B93">
        <w:rPr>
          <w:rFonts w:eastAsiaTheme="minorHAnsi"/>
          <w:b/>
          <w:sz w:val="28"/>
          <w:szCs w:val="28"/>
          <w:lang w:eastAsia="en-US"/>
        </w:rPr>
        <w:t>5. Обязанности Комитета культуры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5.1. Комитет обязан: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1) осуществлять деятельность Комитета культуры в соответствии с целями, задачами и видами деятельности Комитета культуры, установленными настоящим Положением;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 xml:space="preserve">2) обеспечивать сохранность и эффективное использование муниципального имущества, соблюдать установленный законодательством Российской Федерации, законодательством Магаданской области и настоящим Положением порядок отчуждения и списания пришедшего в негодность </w:t>
      </w:r>
      <w:r w:rsidRPr="00937B93">
        <w:rPr>
          <w:rFonts w:eastAsiaTheme="minorHAnsi"/>
          <w:sz w:val="28"/>
          <w:szCs w:val="28"/>
          <w:lang w:eastAsia="en-US"/>
        </w:rPr>
        <w:lastRenderedPageBreak/>
        <w:t>имущества, находящегося в распоряжении Комитета культуры на праве оперативного управления;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3) своевременно представлять бухгалтерскую и статистическую отчетность, в том числе Учредителю, и уплачивать налоги в порядке и размерах установленных законодательством Российской Федерации;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4) добросовестно выполнять обязательства в соответствии с заключенными договорами и муниципальными контрактами;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5) обеспечивать соблюдение трудовых прав и гарантий работников Комитета культуры в порядке, установленном законодательством Российской Федерации;</w:t>
      </w:r>
    </w:p>
    <w:p w:rsidR="00937B93" w:rsidRPr="00937B93" w:rsidRDefault="00937B93" w:rsidP="00937B9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>6) составлять отчет о результатах своей деятельности и об использовании закрепленного за ним муниципального имущества в соответствии с общими требованиями, установленными действующим законодательством Российской Федерации и нормативными правовыми актами муниципального образования «Ягоднинский городской округ»;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7) выполнять иные обязанности, установленные законодательством Российской Федерации и настоящим Положением;</w:t>
      </w:r>
    </w:p>
    <w:p w:rsidR="00937B93" w:rsidRPr="00937B93" w:rsidRDefault="00937B93" w:rsidP="00937B93">
      <w:pPr>
        <w:jc w:val="both"/>
        <w:rPr>
          <w:rFonts w:eastAsiaTheme="minorHAnsi"/>
          <w:sz w:val="28"/>
          <w:szCs w:val="28"/>
          <w:lang w:eastAsia="en-US"/>
        </w:rPr>
      </w:pPr>
      <w:r w:rsidRPr="00937B93">
        <w:rPr>
          <w:rFonts w:eastAsiaTheme="minorHAnsi"/>
          <w:sz w:val="28"/>
          <w:szCs w:val="28"/>
          <w:lang w:eastAsia="en-US"/>
        </w:rPr>
        <w:tab/>
        <w:t>5.2. За неисполнение или ненадлежащее исполнение своих обязанностей Комитет культуры несет установленную законодательством Российской Федерации ответственность.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37B93">
        <w:rPr>
          <w:b/>
          <w:sz w:val="28"/>
          <w:szCs w:val="28"/>
        </w:rPr>
        <w:t>6. Руководство Комитетом культуры и организация деятельности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37B93">
        <w:rPr>
          <w:b/>
          <w:sz w:val="28"/>
          <w:szCs w:val="28"/>
        </w:rPr>
        <w:tab/>
      </w:r>
      <w:r w:rsidRPr="00937B93">
        <w:rPr>
          <w:sz w:val="28"/>
          <w:szCs w:val="28"/>
        </w:rPr>
        <w:t>6.1</w:t>
      </w:r>
      <w:r w:rsidRPr="00937B93">
        <w:rPr>
          <w:b/>
          <w:sz w:val="28"/>
          <w:szCs w:val="28"/>
        </w:rPr>
        <w:t xml:space="preserve">. </w:t>
      </w:r>
      <w:r w:rsidRPr="00937B93">
        <w:rPr>
          <w:sz w:val="28"/>
          <w:szCs w:val="28"/>
        </w:rPr>
        <w:t>Комитет культуры возглавляет руководитель Комитета культуры, который назначаетс</w:t>
      </w:r>
      <w:r w:rsidR="00FA1952">
        <w:rPr>
          <w:sz w:val="28"/>
          <w:szCs w:val="28"/>
        </w:rPr>
        <w:t>я и освобождается от должности Г</w:t>
      </w:r>
      <w:r w:rsidRPr="00937B93">
        <w:rPr>
          <w:sz w:val="28"/>
          <w:szCs w:val="28"/>
        </w:rPr>
        <w:t>лавой Ягоднинского городского округа в соответствии с действующим законодательством РФ.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6.2. Руководитель несет всю полноту ответственности за деятельность Комитета культуры.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6.3. Руководитель Комитета культуры осуществляет руководство Комитетом культуры на принципах единоначалия: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- действует без доверенности от имени Комитета культуры, представляет его во всех органах и организациях перед иными лицами;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B93">
        <w:rPr>
          <w:sz w:val="28"/>
          <w:szCs w:val="28"/>
        </w:rPr>
        <w:t>- издает распоряжения (по вопросам, отнесенным к его компетенции), приказы (по кадровым вопросам и организации деятельности Комитета культуры), утверждает инструкции, дает указания и проверяет их исполнение;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распоряжается в соответствии с действующим законодательством Российской Федерации и муниципальными правовыми актами Ягоднинского городского округа муниципальным имуществом и средствами, находящимися в распоряжении Комитета культуры;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открывает и закрывает лицевые и иные счета, совершает по ним операции, подписывает финансовые документы;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обеспечивает соблюдение финансовой и учетной дисциплины;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утверждает структуру, штатное расписание и бюджетную смету Комитета культуры;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 xml:space="preserve">- назначает на должность и освобождает от должности муниципальных служащих и других работников Комитета культуры, назначает на должность и </w:t>
      </w:r>
      <w:r w:rsidRPr="00937B93">
        <w:rPr>
          <w:sz w:val="28"/>
          <w:szCs w:val="28"/>
        </w:rPr>
        <w:lastRenderedPageBreak/>
        <w:t>освобождает от должности руководителей подведомственных Комитету культуры муниципальных учреждений культуры</w:t>
      </w:r>
      <w:r w:rsidR="009C2CC1" w:rsidRPr="009C2CC1">
        <w:rPr>
          <w:rFonts w:eastAsiaTheme="minorHAnsi"/>
          <w:sz w:val="28"/>
          <w:szCs w:val="28"/>
          <w:lang w:eastAsia="en-US"/>
        </w:rPr>
        <w:t xml:space="preserve"> </w:t>
      </w:r>
      <w:r w:rsidR="009C2CC1">
        <w:rPr>
          <w:rFonts w:eastAsiaTheme="minorHAnsi"/>
          <w:sz w:val="28"/>
          <w:szCs w:val="28"/>
          <w:lang w:eastAsia="en-US"/>
        </w:rPr>
        <w:t>по согласованию с Главой Ягоднинского городского округа</w:t>
      </w:r>
      <w:r w:rsidRPr="00937B93">
        <w:rPr>
          <w:sz w:val="28"/>
          <w:szCs w:val="28"/>
        </w:rPr>
        <w:t>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осуществляет контроль за выполнением своих функций муниципальными служащими и другими работниками Комитета культуры, руководителями подведомственных Комитету культуры муниципальных учреждений культуры;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поощряет муниципальных служащих и других работников Комитета культуры, руководителей подведомственных муниципальных учреждений, и налагает дисциплинарные взыскания.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утверждает должностные инструкции муниципальных служащих и других работников Комитета культуры, руководителей подведомственных муниципальных учреждений культуры.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распоряжается бюджетными средствами, направленными на финансирование Комитета культуры и согласовывает заявки на финансирование подведомственных ему учреждений;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определяет основные направления деятельности Комитета культуры, рассматривает текущие и перспективные планы работ подведомственных Комитету культуры муниципальных учреждений культуры;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- выполняет иные функции и полномочия в соответствии с действующим законодательством и муниципальными правовыми актами Ягоднинского городского округа.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В отсутствие руководителя Комитета культуры его функции выполняет его заместитель либо лицо, назначенное руководителем Комитета культуры в порядке, установленном действующим трудовым законодательством.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Работники Комитета культуры действуют от имени Комитета культуры и представляют интересы Комитета культуры перед третьими лицами в рамках полномочий, установленных настоящим Положением на основании доверенности, выданной руководителем Комитета культуры.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937B93" w:rsidRPr="00937B93" w:rsidRDefault="00937B93" w:rsidP="00937B93">
      <w:pPr>
        <w:widowControl w:val="0"/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  <w:r w:rsidRPr="00937B93">
        <w:rPr>
          <w:b/>
          <w:sz w:val="28"/>
          <w:szCs w:val="28"/>
        </w:rPr>
        <w:t>7. Учет и отчетность</w:t>
      </w:r>
    </w:p>
    <w:p w:rsidR="00937B93" w:rsidRPr="00937B93" w:rsidRDefault="00937B93" w:rsidP="00937B93">
      <w:pPr>
        <w:widowControl w:val="0"/>
        <w:autoSpaceDE w:val="0"/>
        <w:autoSpaceDN w:val="0"/>
        <w:spacing w:line="276" w:lineRule="auto"/>
        <w:ind w:firstLine="540"/>
        <w:jc w:val="both"/>
        <w:rPr>
          <w:sz w:val="28"/>
          <w:szCs w:val="28"/>
        </w:rPr>
      </w:pPr>
    </w:p>
    <w:p w:rsidR="00937B93" w:rsidRPr="00937B93" w:rsidRDefault="00937B93" w:rsidP="00937B93">
      <w:pPr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7.1. Комитет культуры разрабатывает план финансово-хозяйственной деятельности в порядке, установленном Учредителем.</w:t>
      </w:r>
    </w:p>
    <w:p w:rsidR="00937B93" w:rsidRPr="00937B93" w:rsidRDefault="00937B93" w:rsidP="00937B93">
      <w:pPr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7.2. Комитет культуры ведет бухгалтерский учет и статистическую отчетность в порядке, установленном законодательством Российской Федерации: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7.3. Предоставляет информацию о своей  деятельности органам государственной статистики, налоговым органам, Учредителю, в порядке, установленном законодательством Российской Федерации и настоящим Положением.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7.4. Предоставляет ежеквартально балансовые отчеты и иную необходимую информацию о своей деятельности Учредителю.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lastRenderedPageBreak/>
        <w:tab/>
        <w:t xml:space="preserve">7.5. Контроль за деятельностью Комитета культуры и использованием имущества, переданного в оперативное управление Комитету, осуществляется Учредителем. 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 xml:space="preserve">7.6. </w:t>
      </w:r>
      <w:proofErr w:type="spellStart"/>
      <w:r w:rsidRPr="00937B93">
        <w:rPr>
          <w:sz w:val="28"/>
          <w:szCs w:val="28"/>
        </w:rPr>
        <w:t>Учредителемсоздается</w:t>
      </w:r>
      <w:proofErr w:type="spellEnd"/>
      <w:r w:rsidRPr="00937B93">
        <w:rPr>
          <w:sz w:val="28"/>
          <w:szCs w:val="28"/>
        </w:rPr>
        <w:t xml:space="preserve"> годовая балансовая комиссия, которая рассматривает итоги финансово-хозяйственной деятельности Комитета культуры, в том числе исполнение сметы.</w:t>
      </w:r>
    </w:p>
    <w:p w:rsidR="00937B93" w:rsidRPr="00937B93" w:rsidRDefault="00937B93" w:rsidP="00937B93">
      <w:pPr>
        <w:widowControl w:val="0"/>
        <w:autoSpaceDE w:val="0"/>
        <w:autoSpaceDN w:val="0"/>
        <w:spacing w:line="276" w:lineRule="auto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  <w:r w:rsidRPr="00937B93">
        <w:rPr>
          <w:sz w:val="28"/>
          <w:szCs w:val="28"/>
        </w:rPr>
        <w:tab/>
        <w:t>7.7. Предоставляет иную информацию, необходимую для осуществления финансового контроля, анализа и прогноза в администрацию Ягоднинского городского округа.</w:t>
      </w:r>
    </w:p>
    <w:p w:rsidR="00937B93" w:rsidRPr="00937B93" w:rsidRDefault="00937B93" w:rsidP="00937B93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</w:rPr>
      </w:pPr>
    </w:p>
    <w:p w:rsidR="00937B93" w:rsidRPr="00937B93" w:rsidRDefault="00937B93" w:rsidP="00937B93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937B93">
        <w:rPr>
          <w:b/>
          <w:sz w:val="28"/>
          <w:szCs w:val="28"/>
        </w:rPr>
        <w:t>8. Финансирование и имущество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 xml:space="preserve">8.1. Имущество Комитета культуры является муниципальной собственностью муниципального образования «Ягоднинский городской </w:t>
      </w:r>
      <w:proofErr w:type="spellStart"/>
      <w:proofErr w:type="gramStart"/>
      <w:r w:rsidRPr="00937B93">
        <w:rPr>
          <w:sz w:val="28"/>
          <w:szCs w:val="28"/>
        </w:rPr>
        <w:t>округ»и</w:t>
      </w:r>
      <w:proofErr w:type="spellEnd"/>
      <w:proofErr w:type="gramEnd"/>
      <w:r w:rsidRPr="00937B93">
        <w:rPr>
          <w:sz w:val="28"/>
          <w:szCs w:val="28"/>
        </w:rPr>
        <w:t xml:space="preserve"> может быть использовано только в целях обеспечения деятельности Комитета.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8.2. Имущество Комитета культуры закрепляется за ним на праве оперативного управления. Право оперативного управления имуществом возникает с момента фактической передачи имущества, оформленной соответствующим актом приема-передачи.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8.3. Земельный участок, необходимый для выполнения Комитетом культуры своих задач, предоставляется ему на праве постоянного (бессрочного) пользования.</w:t>
      </w:r>
    </w:p>
    <w:p w:rsidR="00937B93" w:rsidRPr="00937B93" w:rsidRDefault="00937B93" w:rsidP="00937B93">
      <w:pPr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8.4. Комитет культуры владеет, пользуется, распоряжается закрепленным за ним имуществом в соответствии с его назначением, задачами Комитета и в порядке, установленном действующим законодательством Российской Федерации.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8.5. Комитет культуры не вправе отчуждать либо иным способом распоряжаться имуществом без согласия собственника имущества.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 6. В отношении закрепленного имущества Комитет обязан: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left="36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1) эффективно использовать имущество;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left="36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2) обеспечивать сохранность и использование имущества строго по целевому назначению;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left="36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3) не допускать ухудшения технического состояния имущества (это требование не распространяется на ухудшения, связанные с нормативным износом этого имущества в процессе эксплуатации);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left="36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4) осуществлять капитальный и текущий ремонт имущества с возможным его улучшением в пределах выделенного финансирования;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left="360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5) осуществлять амортизацию и восстановление изнашиваемой части имущества.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8.7. Источниками формирования имущества Комитета культуры являются: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1) имущество, закрепленное за ним на праве оперативного управления;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lastRenderedPageBreak/>
        <w:tab/>
        <w:t>2) добровольные имущественные взносы и пожертвования;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3) иные источники, не запрещенные действующим законодательством.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8.8. Комитет культуры осуществляет операции с бюджетными средствами через лицевые счета, открытые ему в соответствии с Бюджетным кодексом РФ.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8.9. Финансовое обеспечение деятельности Комитета осуществляется за счет средств бюджета муниципального образования «Ягоднинский городской округ» на основании бюджетной сметы.</w:t>
      </w:r>
    </w:p>
    <w:p w:rsidR="00937B93" w:rsidRPr="00937B93" w:rsidRDefault="00937B93" w:rsidP="00937B93">
      <w:pPr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8.10. Контроль за использованием по назначению и сохранностью имущества, закреплённого за Комитетом на праве оперативного управления, осуществляет собственник имущества в порядке, установленном действующим законодательством РФ.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3"/>
        <w:rPr>
          <w:sz w:val="28"/>
          <w:szCs w:val="28"/>
        </w:rPr>
      </w:pPr>
      <w:r w:rsidRPr="00937B93">
        <w:rPr>
          <w:sz w:val="28"/>
          <w:szCs w:val="28"/>
        </w:rPr>
        <w:tab/>
        <w:t>8.11. Заключение и оплата Комитетом муниципальных контрактов, иных договоров, подлежащих исполнению за счет бюджетных средств, производятся от имени муниципального образования в пределах доведенных Комитету лимитов бюджетных обязательств, если иное не установлено бюджетным кодексом РФ и с учетом принятых и неисполненных обязательств.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 xml:space="preserve">8.12. Собственник имущества вправе изъять излишнее, неиспользуемое или используемое не по назначению имущество, закрепленное им за Комитетом либо приобретенное Комитетом за счет средств, выделенных ему собственником на приобретение этого имущества. </w:t>
      </w:r>
    </w:p>
    <w:p w:rsidR="00937B93" w:rsidRPr="00937B93" w:rsidRDefault="00937B93" w:rsidP="00937B93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8.13. Комитет отвечает по своим обязательствам находящимися в его распоряжении денежными средствами. При недостаточности указанных денежных средств субсидиарную ответственность по обязательствам такого учреждения несет собственник его имуществ</w:t>
      </w:r>
      <w:bookmarkEnd w:id="8"/>
      <w:r w:rsidRPr="00937B93">
        <w:rPr>
          <w:sz w:val="28"/>
          <w:szCs w:val="28"/>
        </w:rPr>
        <w:t>.</w:t>
      </w:r>
    </w:p>
    <w:p w:rsidR="00937B93" w:rsidRPr="00937B93" w:rsidRDefault="00937B93" w:rsidP="00937B93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</w:rPr>
      </w:pPr>
    </w:p>
    <w:p w:rsidR="00937B93" w:rsidRPr="00937B93" w:rsidRDefault="00937B93" w:rsidP="00937B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eastAsiaTheme="minorEastAsia" w:cs="Arial"/>
          <w:b/>
          <w:sz w:val="28"/>
          <w:szCs w:val="28"/>
        </w:rPr>
      </w:pPr>
      <w:r w:rsidRPr="00937B93">
        <w:rPr>
          <w:sz w:val="28"/>
          <w:szCs w:val="28"/>
        </w:rPr>
        <w:tab/>
      </w:r>
      <w:r w:rsidRPr="00937B93">
        <w:rPr>
          <w:rFonts w:eastAsiaTheme="minorEastAsia" w:cs="Arial"/>
          <w:b/>
          <w:sz w:val="28"/>
          <w:szCs w:val="28"/>
        </w:rPr>
        <w:t>9. Реорганизация и ликвидация Комитета культуры</w:t>
      </w:r>
    </w:p>
    <w:p w:rsidR="00937B93" w:rsidRPr="00937B93" w:rsidRDefault="00937B93" w:rsidP="00937B93">
      <w:pPr>
        <w:spacing w:line="276" w:lineRule="auto"/>
        <w:ind w:right="-766"/>
        <w:jc w:val="center"/>
        <w:rPr>
          <w:b/>
          <w:bCs/>
          <w:sz w:val="28"/>
          <w:szCs w:val="28"/>
        </w:rPr>
      </w:pP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ab/>
        <w:t>9.1. Изменение типа, реорганизация и ликвидация Комитета культуры осуществляется в порядке, установленном действующим законодательством Российской Федерации.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ab/>
        <w:t>9.2. Решение о ликвидации Комитета культуры принимается Учредителем. Учредитель назначает ликвидационную комиссию в соответствии с действующим законодательством РФ.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ab/>
        <w:t>9.3. При ликвидации и реорганизации Комитета культуры, увольняемым работникам гарантируется соблюдение их прав в соответствии с действующим законодательством Российской Федерации.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ab/>
        <w:t xml:space="preserve">9.4. При прекращении деятельности Комитета культуры (кроме ликвидации) все документы (управленческие, финансово-хозяйственные, по личному составу и другие) передаются правопреемнику (правопреемникам). При ликвидации Комитета культуры документы постоянного хранения, имеющие научно-историческое значение, документы по личному составу </w:t>
      </w:r>
      <w:r w:rsidRPr="00937B93">
        <w:rPr>
          <w:sz w:val="28"/>
          <w:szCs w:val="28"/>
        </w:rPr>
        <w:lastRenderedPageBreak/>
        <w:t>передаются на хранение в архив. Передача и упорядочение документов осуществляются силами и за счет средств Комитета в соответствии с требованиями архивных органов.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ind w:firstLine="540"/>
        <w:jc w:val="both"/>
        <w:outlineLvl w:val="0"/>
        <w:rPr>
          <w:sz w:val="28"/>
          <w:szCs w:val="28"/>
        </w:rPr>
      </w:pPr>
      <w:r w:rsidRPr="00937B93">
        <w:rPr>
          <w:sz w:val="28"/>
          <w:szCs w:val="28"/>
        </w:rPr>
        <w:tab/>
        <w:t>9.5.Изменение типа муниципального учреждения не является его реорганизацией. При изменении типа муниципального учреждения в его учредительные документы вносятся соответствующие изменения.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ab/>
        <w:t>9.6. При ликвидации Комитета культуры кредитор не вправе требовать досрочного исполнения соответствующего обязательства, а также прекращения обязательства и возмещения, связанных с этим убытков.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  <w:r w:rsidRPr="00937B93">
        <w:rPr>
          <w:sz w:val="28"/>
          <w:szCs w:val="28"/>
        </w:rPr>
        <w:tab/>
        <w:t>9.7. Ликвидация Комитета культуры считается завершенной, а учреждение - прекратившим своё существование после внесения об этом записи в единый государственный реестр юридических лиц.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center"/>
        <w:outlineLvl w:val="1"/>
        <w:rPr>
          <w:b/>
          <w:bCs/>
          <w:sz w:val="28"/>
          <w:szCs w:val="28"/>
        </w:rPr>
      </w:pPr>
      <w:r w:rsidRPr="00937B93">
        <w:rPr>
          <w:b/>
          <w:bCs/>
          <w:sz w:val="28"/>
          <w:szCs w:val="28"/>
        </w:rPr>
        <w:t>10. ЗАКЛЮЧИТЕЛЬНЫЕ ПОЛОЖЕНИЯ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</w:p>
    <w:p w:rsidR="00937B93" w:rsidRPr="00937B93" w:rsidRDefault="00937B93" w:rsidP="00937B93">
      <w:pPr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10.1. Изменения в Положение Комитета культуры вносятся в порядке, установленном действующим законодательством Российской Федерации, нормативно-правовыми актами муниципального образования «Ягоднинский городской округ».</w:t>
      </w:r>
    </w:p>
    <w:p w:rsidR="00937B93" w:rsidRPr="00937B93" w:rsidRDefault="00937B93" w:rsidP="00937B93">
      <w:pPr>
        <w:spacing w:line="276" w:lineRule="auto"/>
        <w:jc w:val="both"/>
        <w:rPr>
          <w:sz w:val="28"/>
          <w:szCs w:val="28"/>
        </w:rPr>
      </w:pPr>
      <w:r w:rsidRPr="00937B93">
        <w:rPr>
          <w:sz w:val="28"/>
          <w:szCs w:val="28"/>
        </w:rPr>
        <w:tab/>
        <w:t>10.2. Все изменения и дополнения к настоящему Положению подлежат государственной регистрации в порядке, установленном действующим законодательством РФ.</w:t>
      </w: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</w:p>
    <w:p w:rsidR="00937B93" w:rsidRPr="00937B93" w:rsidRDefault="00937B93" w:rsidP="00937B93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</w:p>
    <w:p w:rsidR="00937B93" w:rsidRPr="00225837" w:rsidRDefault="00937B93" w:rsidP="00225837">
      <w:pPr>
        <w:pStyle w:val="Style4"/>
        <w:widowControl/>
        <w:spacing w:before="5" w:line="269" w:lineRule="exact"/>
        <w:ind w:firstLine="0"/>
        <w:rPr>
          <w:sz w:val="28"/>
          <w:szCs w:val="28"/>
        </w:rPr>
      </w:pPr>
    </w:p>
    <w:sectPr w:rsidR="00937B93" w:rsidRPr="00225837" w:rsidSect="009D1022">
      <w:pgSz w:w="11981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D731D"/>
    <w:multiLevelType w:val="hybridMultilevel"/>
    <w:tmpl w:val="5366D364"/>
    <w:lvl w:ilvl="0" w:tplc="4C1EA4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6033BF"/>
    <w:multiLevelType w:val="multilevel"/>
    <w:tmpl w:val="64EE7B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9A3299D"/>
    <w:multiLevelType w:val="hybridMultilevel"/>
    <w:tmpl w:val="F9528450"/>
    <w:lvl w:ilvl="0" w:tplc="0EC2A0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6D35BC3"/>
    <w:multiLevelType w:val="multilevel"/>
    <w:tmpl w:val="DB3895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751321E1"/>
    <w:multiLevelType w:val="hybridMultilevel"/>
    <w:tmpl w:val="645A2E72"/>
    <w:lvl w:ilvl="0" w:tplc="48FC50F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DD31C1"/>
    <w:multiLevelType w:val="hybridMultilevel"/>
    <w:tmpl w:val="953E187E"/>
    <w:lvl w:ilvl="0" w:tplc="1522341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BF"/>
    <w:rsid w:val="00036BB7"/>
    <w:rsid w:val="00053E8F"/>
    <w:rsid w:val="000A4D74"/>
    <w:rsid w:val="000B5568"/>
    <w:rsid w:val="000E38A5"/>
    <w:rsid w:val="000E58DB"/>
    <w:rsid w:val="00106490"/>
    <w:rsid w:val="00180A5C"/>
    <w:rsid w:val="001901B3"/>
    <w:rsid w:val="001B0C29"/>
    <w:rsid w:val="001C7DE1"/>
    <w:rsid w:val="001D7D57"/>
    <w:rsid w:val="00225837"/>
    <w:rsid w:val="00235A27"/>
    <w:rsid w:val="00237422"/>
    <w:rsid w:val="00265261"/>
    <w:rsid w:val="00277ECE"/>
    <w:rsid w:val="002A3EDF"/>
    <w:rsid w:val="002B5848"/>
    <w:rsid w:val="002C1373"/>
    <w:rsid w:val="0035247E"/>
    <w:rsid w:val="00372E6D"/>
    <w:rsid w:val="00381276"/>
    <w:rsid w:val="003B7FC7"/>
    <w:rsid w:val="003C7767"/>
    <w:rsid w:val="003D553B"/>
    <w:rsid w:val="003E0D62"/>
    <w:rsid w:val="003E58E3"/>
    <w:rsid w:val="003F4BC3"/>
    <w:rsid w:val="004138CD"/>
    <w:rsid w:val="004163AB"/>
    <w:rsid w:val="004D5FB0"/>
    <w:rsid w:val="00555D5F"/>
    <w:rsid w:val="00560D42"/>
    <w:rsid w:val="005969E3"/>
    <w:rsid w:val="005C2A2A"/>
    <w:rsid w:val="005F43C8"/>
    <w:rsid w:val="005F76AD"/>
    <w:rsid w:val="00615CF3"/>
    <w:rsid w:val="006440C6"/>
    <w:rsid w:val="00666AA2"/>
    <w:rsid w:val="00697BC7"/>
    <w:rsid w:val="006C61B6"/>
    <w:rsid w:val="006E583D"/>
    <w:rsid w:val="006F2B40"/>
    <w:rsid w:val="007010C8"/>
    <w:rsid w:val="00706B4F"/>
    <w:rsid w:val="0076652E"/>
    <w:rsid w:val="00771BB8"/>
    <w:rsid w:val="007C109D"/>
    <w:rsid w:val="007E2DFD"/>
    <w:rsid w:val="007F3B48"/>
    <w:rsid w:val="00863642"/>
    <w:rsid w:val="008C5104"/>
    <w:rsid w:val="008D45F7"/>
    <w:rsid w:val="00911361"/>
    <w:rsid w:val="00927772"/>
    <w:rsid w:val="00937B93"/>
    <w:rsid w:val="00946F60"/>
    <w:rsid w:val="00947687"/>
    <w:rsid w:val="009569F5"/>
    <w:rsid w:val="009647AC"/>
    <w:rsid w:val="009A6B89"/>
    <w:rsid w:val="009C2CC1"/>
    <w:rsid w:val="009D1022"/>
    <w:rsid w:val="009D1981"/>
    <w:rsid w:val="009D7EA6"/>
    <w:rsid w:val="009E26F4"/>
    <w:rsid w:val="009E6076"/>
    <w:rsid w:val="00A16964"/>
    <w:rsid w:val="00AD5149"/>
    <w:rsid w:val="00B379CA"/>
    <w:rsid w:val="00B542BC"/>
    <w:rsid w:val="00B72E22"/>
    <w:rsid w:val="00B923BF"/>
    <w:rsid w:val="00BC5F9B"/>
    <w:rsid w:val="00BD5E24"/>
    <w:rsid w:val="00C00527"/>
    <w:rsid w:val="00C227FD"/>
    <w:rsid w:val="00C324C7"/>
    <w:rsid w:val="00C3620E"/>
    <w:rsid w:val="00C85513"/>
    <w:rsid w:val="00CA5E84"/>
    <w:rsid w:val="00CA738E"/>
    <w:rsid w:val="00CB3247"/>
    <w:rsid w:val="00CD10D9"/>
    <w:rsid w:val="00CD169D"/>
    <w:rsid w:val="00CF1648"/>
    <w:rsid w:val="00CF23DF"/>
    <w:rsid w:val="00CF565D"/>
    <w:rsid w:val="00D317E0"/>
    <w:rsid w:val="00D52C44"/>
    <w:rsid w:val="00D61CFE"/>
    <w:rsid w:val="00D75BD3"/>
    <w:rsid w:val="00D75D21"/>
    <w:rsid w:val="00D97C0B"/>
    <w:rsid w:val="00DB6A4A"/>
    <w:rsid w:val="00DF57BB"/>
    <w:rsid w:val="00DF6007"/>
    <w:rsid w:val="00E27C9E"/>
    <w:rsid w:val="00E44691"/>
    <w:rsid w:val="00EB6A7C"/>
    <w:rsid w:val="00EC0E99"/>
    <w:rsid w:val="00EE2969"/>
    <w:rsid w:val="00EF6B38"/>
    <w:rsid w:val="00F921FA"/>
    <w:rsid w:val="00FA0F5A"/>
    <w:rsid w:val="00FA1952"/>
    <w:rsid w:val="00FE61C5"/>
    <w:rsid w:val="00FE7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F949F-911F-4B28-8E02-4DAF496C4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3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06490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BC5F9B"/>
    <w:pPr>
      <w:spacing w:line="240" w:lineRule="atLeast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BC5F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7E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7E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4">
    <w:name w:val="Style4"/>
    <w:basedOn w:val="a"/>
    <w:uiPriority w:val="99"/>
    <w:rsid w:val="009D7EA6"/>
    <w:pPr>
      <w:widowControl w:val="0"/>
      <w:autoSpaceDE w:val="0"/>
      <w:autoSpaceDN w:val="0"/>
      <w:adjustRightInd w:val="0"/>
      <w:spacing w:line="274" w:lineRule="exact"/>
      <w:ind w:firstLine="691"/>
      <w:jc w:val="both"/>
    </w:pPr>
    <w:rPr>
      <w:rFonts w:eastAsiaTheme="minorEastAsia"/>
      <w:sz w:val="24"/>
      <w:szCs w:val="24"/>
    </w:rPr>
  </w:style>
  <w:style w:type="character" w:customStyle="1" w:styleId="FontStyle22">
    <w:name w:val="Font Style22"/>
    <w:basedOn w:val="a0"/>
    <w:uiPriority w:val="99"/>
    <w:rsid w:val="009D7EA6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9476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47687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85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8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4114</Words>
  <Characters>23451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заместитель</cp:lastModifiedBy>
  <cp:revision>2</cp:revision>
  <cp:lastPrinted>2017-02-08T07:14:00Z</cp:lastPrinted>
  <dcterms:created xsi:type="dcterms:W3CDTF">2017-03-22T04:30:00Z</dcterms:created>
  <dcterms:modified xsi:type="dcterms:W3CDTF">2017-03-22T04:30:00Z</dcterms:modified>
</cp:coreProperties>
</file>